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D89" w:rsidRDefault="003F2D89" w:rsidP="003F2D89">
      <w:pPr>
        <w:pStyle w:val="a3"/>
        <w:spacing w:before="0" w:beforeAutospacing="0" w:after="150" w:afterAutospacing="0"/>
        <w:ind w:firstLine="708"/>
        <w:jc w:val="center"/>
        <w:rPr>
          <w:color w:val="20303C"/>
          <w:sz w:val="32"/>
          <w:szCs w:val="32"/>
        </w:rPr>
      </w:pPr>
      <w:bookmarkStart w:id="0" w:name="_GoBack"/>
      <w:bookmarkEnd w:id="0"/>
    </w:p>
    <w:p w:rsidR="003F2D89" w:rsidRDefault="003F2D89" w:rsidP="003F2D89">
      <w:pPr>
        <w:pStyle w:val="a3"/>
        <w:spacing w:before="0" w:beforeAutospacing="0" w:after="150" w:afterAutospacing="0"/>
        <w:ind w:firstLine="708"/>
        <w:jc w:val="center"/>
        <w:rPr>
          <w:color w:val="20303C"/>
          <w:sz w:val="32"/>
          <w:szCs w:val="32"/>
        </w:rPr>
      </w:pPr>
    </w:p>
    <w:p w:rsidR="003F2D89" w:rsidRPr="003F2D89" w:rsidRDefault="003F2D89" w:rsidP="003F2D89">
      <w:pPr>
        <w:pStyle w:val="a3"/>
        <w:spacing w:before="0" w:beforeAutospacing="0" w:after="150" w:afterAutospacing="0"/>
        <w:ind w:firstLine="708"/>
        <w:jc w:val="center"/>
        <w:rPr>
          <w:b/>
          <w:color w:val="20303C"/>
          <w:sz w:val="32"/>
          <w:szCs w:val="32"/>
        </w:rPr>
      </w:pPr>
      <w:r w:rsidRPr="003F2D89">
        <w:rPr>
          <w:b/>
          <w:color w:val="20303C"/>
          <w:sz w:val="32"/>
          <w:szCs w:val="32"/>
        </w:rPr>
        <w:t>Справка о проведении мероприятий пожарной безопасности</w:t>
      </w:r>
    </w:p>
    <w:p w:rsidR="003F2D89" w:rsidRPr="003F2D89" w:rsidRDefault="003F2D89" w:rsidP="003F2D89">
      <w:pPr>
        <w:pStyle w:val="a3"/>
        <w:spacing w:before="0" w:beforeAutospacing="0" w:after="150" w:afterAutospacing="0"/>
        <w:ind w:firstLine="708"/>
        <w:jc w:val="center"/>
        <w:rPr>
          <w:b/>
          <w:color w:val="20303C"/>
          <w:sz w:val="32"/>
          <w:szCs w:val="32"/>
        </w:rPr>
      </w:pPr>
      <w:r w:rsidRPr="003F2D89">
        <w:rPr>
          <w:b/>
          <w:color w:val="20303C"/>
          <w:sz w:val="32"/>
          <w:szCs w:val="32"/>
        </w:rPr>
        <w:t xml:space="preserve">МБОУ </w:t>
      </w:r>
      <w:proofErr w:type="spellStart"/>
      <w:r w:rsidRPr="003F2D89">
        <w:rPr>
          <w:b/>
          <w:color w:val="20303C"/>
          <w:sz w:val="32"/>
          <w:szCs w:val="32"/>
        </w:rPr>
        <w:t>Хайыраканская</w:t>
      </w:r>
      <w:proofErr w:type="spellEnd"/>
      <w:r w:rsidRPr="003F2D89">
        <w:rPr>
          <w:b/>
          <w:color w:val="20303C"/>
          <w:sz w:val="32"/>
          <w:szCs w:val="32"/>
        </w:rPr>
        <w:t xml:space="preserve"> СОШ </w:t>
      </w:r>
      <w:proofErr w:type="spellStart"/>
      <w:r w:rsidRPr="003F2D89">
        <w:rPr>
          <w:b/>
          <w:color w:val="20303C"/>
          <w:sz w:val="32"/>
          <w:szCs w:val="32"/>
        </w:rPr>
        <w:t>Дзун-Хемчикского</w:t>
      </w:r>
      <w:proofErr w:type="spellEnd"/>
      <w:r w:rsidRPr="003F2D89">
        <w:rPr>
          <w:b/>
          <w:color w:val="20303C"/>
          <w:sz w:val="32"/>
          <w:szCs w:val="32"/>
        </w:rPr>
        <w:t xml:space="preserve"> </w:t>
      </w:r>
      <w:proofErr w:type="spellStart"/>
      <w:r w:rsidRPr="003F2D89">
        <w:rPr>
          <w:b/>
          <w:color w:val="20303C"/>
          <w:sz w:val="32"/>
          <w:szCs w:val="32"/>
        </w:rPr>
        <w:t>кожууна</w:t>
      </w:r>
      <w:proofErr w:type="spellEnd"/>
      <w:r w:rsidRPr="003F2D89">
        <w:rPr>
          <w:b/>
          <w:color w:val="20303C"/>
          <w:sz w:val="32"/>
          <w:szCs w:val="32"/>
        </w:rPr>
        <w:t xml:space="preserve"> РТ</w:t>
      </w:r>
    </w:p>
    <w:p w:rsidR="003F2D89" w:rsidRDefault="00BE2C6D" w:rsidP="003F2D89">
      <w:pPr>
        <w:pStyle w:val="a3"/>
        <w:spacing w:before="0" w:beforeAutospacing="0" w:after="150" w:afterAutospacing="0"/>
        <w:ind w:firstLine="708"/>
        <w:jc w:val="both"/>
        <w:rPr>
          <w:color w:val="20303C"/>
          <w:sz w:val="32"/>
          <w:szCs w:val="32"/>
        </w:rPr>
      </w:pPr>
      <w:r>
        <w:rPr>
          <w:color w:val="20303C"/>
          <w:sz w:val="32"/>
          <w:szCs w:val="32"/>
        </w:rPr>
        <w:t>Охват детей: 217</w:t>
      </w:r>
    </w:p>
    <w:p w:rsidR="003F2D89" w:rsidRPr="003F2D89" w:rsidRDefault="003F2D89" w:rsidP="003F2D89">
      <w:pPr>
        <w:pStyle w:val="a3"/>
        <w:spacing w:before="0" w:beforeAutospacing="0" w:after="150" w:afterAutospacing="0"/>
        <w:ind w:firstLine="708"/>
        <w:jc w:val="both"/>
        <w:rPr>
          <w:color w:val="20303C"/>
          <w:sz w:val="32"/>
          <w:szCs w:val="32"/>
        </w:rPr>
      </w:pPr>
      <w:r w:rsidRPr="003F2D89">
        <w:rPr>
          <w:color w:val="20303C"/>
          <w:sz w:val="32"/>
          <w:szCs w:val="32"/>
        </w:rPr>
        <w:t xml:space="preserve">В период с </w:t>
      </w:r>
      <w:r>
        <w:rPr>
          <w:color w:val="20303C"/>
          <w:sz w:val="32"/>
          <w:szCs w:val="32"/>
        </w:rPr>
        <w:t>8</w:t>
      </w:r>
      <w:r w:rsidRPr="003F2D89">
        <w:rPr>
          <w:color w:val="20303C"/>
          <w:sz w:val="32"/>
          <w:szCs w:val="32"/>
        </w:rPr>
        <w:t xml:space="preserve"> по </w:t>
      </w:r>
      <w:r>
        <w:rPr>
          <w:color w:val="20303C"/>
          <w:sz w:val="32"/>
          <w:szCs w:val="32"/>
        </w:rPr>
        <w:t>12</w:t>
      </w:r>
      <w:r w:rsidRPr="003F2D89">
        <w:rPr>
          <w:color w:val="20303C"/>
          <w:sz w:val="32"/>
          <w:szCs w:val="32"/>
        </w:rPr>
        <w:t xml:space="preserve"> </w:t>
      </w:r>
      <w:r>
        <w:rPr>
          <w:color w:val="20303C"/>
          <w:sz w:val="32"/>
          <w:szCs w:val="32"/>
        </w:rPr>
        <w:t>ноября</w:t>
      </w:r>
      <w:r w:rsidRPr="003F2D89">
        <w:rPr>
          <w:color w:val="20303C"/>
          <w:sz w:val="32"/>
          <w:szCs w:val="32"/>
        </w:rPr>
        <w:t xml:space="preserve"> 202</w:t>
      </w:r>
      <w:r>
        <w:rPr>
          <w:color w:val="20303C"/>
          <w:sz w:val="32"/>
          <w:szCs w:val="32"/>
        </w:rPr>
        <w:t>2</w:t>
      </w:r>
      <w:r w:rsidRPr="003F2D89">
        <w:rPr>
          <w:color w:val="20303C"/>
          <w:sz w:val="32"/>
          <w:szCs w:val="32"/>
        </w:rPr>
        <w:t xml:space="preserve"> года в школе проходили мероприятия по  пожарной безопасности</w:t>
      </w:r>
      <w:proofErr w:type="gramStart"/>
      <w:r w:rsidRPr="003F2D89">
        <w:rPr>
          <w:color w:val="20303C"/>
          <w:sz w:val="32"/>
          <w:szCs w:val="32"/>
        </w:rPr>
        <w:t xml:space="preserve"> .</w:t>
      </w:r>
      <w:proofErr w:type="gramEnd"/>
      <w:r w:rsidRPr="003F2D89">
        <w:rPr>
          <w:color w:val="20303C"/>
          <w:sz w:val="32"/>
          <w:szCs w:val="32"/>
        </w:rPr>
        <w:t xml:space="preserve"> Классные руководители 1-</w:t>
      </w:r>
      <w:r>
        <w:rPr>
          <w:color w:val="20303C"/>
          <w:sz w:val="32"/>
          <w:szCs w:val="32"/>
        </w:rPr>
        <w:t>10</w:t>
      </w:r>
      <w:r w:rsidRPr="003F2D89">
        <w:rPr>
          <w:color w:val="20303C"/>
          <w:sz w:val="32"/>
          <w:szCs w:val="32"/>
        </w:rPr>
        <w:t xml:space="preserve"> классов провели классные часы с просмотром фильмов, беседами по темам «Если произошел пожар в доме», «Спички детям не игрушка», где учащиеся закрепляли знания о правилах поведения во время пожара в доме, школе, о причинах возникновения пожаров, правилах пользования электроприборами, средствами пожаротушения.</w:t>
      </w:r>
    </w:p>
    <w:p w:rsidR="003F2D89" w:rsidRDefault="003F2D89" w:rsidP="003F2D89">
      <w:pPr>
        <w:pStyle w:val="a3"/>
        <w:spacing w:before="0" w:beforeAutospacing="0" w:after="150" w:afterAutospacing="0"/>
        <w:jc w:val="both"/>
        <w:rPr>
          <w:color w:val="20303C"/>
          <w:sz w:val="32"/>
          <w:szCs w:val="32"/>
        </w:rPr>
      </w:pPr>
      <w:r w:rsidRPr="003F2D89">
        <w:rPr>
          <w:color w:val="20303C"/>
          <w:sz w:val="32"/>
          <w:szCs w:val="32"/>
        </w:rPr>
        <w:t xml:space="preserve">     Преподавателем ОБЖ проведена беседа «Пожарным можешь ты не быть…», где учащиеся </w:t>
      </w:r>
      <w:proofErr w:type="gramStart"/>
      <w:r w:rsidRPr="003F2D89">
        <w:rPr>
          <w:color w:val="20303C"/>
          <w:sz w:val="32"/>
          <w:szCs w:val="32"/>
        </w:rPr>
        <w:t>повторили</w:t>
      </w:r>
      <w:proofErr w:type="gramEnd"/>
      <w:r w:rsidRPr="003F2D89">
        <w:rPr>
          <w:color w:val="20303C"/>
          <w:sz w:val="32"/>
          <w:szCs w:val="32"/>
        </w:rPr>
        <w:t xml:space="preserve"> откуда на земле появился огонь, что такое пожар, причины пожара, историю пожарной службы, как правильно вызвать пожарных, правила поведения во время пожара, получили советы пожарных при обнаружении возгорания.</w:t>
      </w:r>
    </w:p>
    <w:p w:rsidR="003F2D89" w:rsidRDefault="003F2D89" w:rsidP="003F2D89">
      <w:pPr>
        <w:pStyle w:val="a3"/>
        <w:spacing w:before="0" w:beforeAutospacing="0" w:after="150" w:afterAutospacing="0"/>
        <w:jc w:val="both"/>
        <w:rPr>
          <w:color w:val="20303C"/>
          <w:sz w:val="32"/>
          <w:szCs w:val="32"/>
        </w:rPr>
      </w:pPr>
      <w:r>
        <w:rPr>
          <w:noProof/>
        </w:rPr>
        <w:drawing>
          <wp:inline distT="0" distB="0" distL="0" distR="0" wp14:anchorId="4D9CA79E" wp14:editId="4413B2CA">
            <wp:extent cx="6147434" cy="40576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11984"/>
                    <a:stretch/>
                  </pic:blipFill>
                  <pic:spPr bwMode="auto">
                    <a:xfrm>
                      <a:off x="0" y="0"/>
                      <a:ext cx="6152515" cy="406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D89" w:rsidRDefault="003F2D89" w:rsidP="003F2D89">
      <w:pPr>
        <w:pStyle w:val="a3"/>
        <w:spacing w:before="0" w:beforeAutospacing="0" w:after="150" w:afterAutospacing="0"/>
        <w:jc w:val="both"/>
        <w:rPr>
          <w:color w:val="20303C"/>
          <w:sz w:val="32"/>
          <w:szCs w:val="32"/>
        </w:rPr>
      </w:pPr>
    </w:p>
    <w:p w:rsidR="003F2D89" w:rsidRPr="003F2D89" w:rsidRDefault="003F2D89" w:rsidP="003F2D89">
      <w:pPr>
        <w:pStyle w:val="a3"/>
        <w:spacing w:before="0" w:beforeAutospacing="0" w:after="150" w:afterAutospacing="0"/>
        <w:jc w:val="both"/>
        <w:rPr>
          <w:color w:val="20303C"/>
          <w:sz w:val="32"/>
          <w:szCs w:val="32"/>
        </w:rPr>
      </w:pPr>
    </w:p>
    <w:p w:rsidR="00E267F9" w:rsidRPr="003F2D89" w:rsidRDefault="00BE2C6D" w:rsidP="003F2D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8B0CF2B" wp14:editId="65BB4BB9">
            <wp:extent cx="6147434" cy="42957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6819"/>
                    <a:stretch/>
                  </pic:blipFill>
                  <pic:spPr bwMode="auto">
                    <a:xfrm>
                      <a:off x="0" y="0"/>
                      <a:ext cx="6152515" cy="429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7F9" w:rsidRPr="003F2D89" w:rsidSect="003F2D89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D89"/>
    <w:rsid w:val="00067069"/>
    <w:rsid w:val="003F2D89"/>
    <w:rsid w:val="00AD4DBE"/>
    <w:rsid w:val="00AF591D"/>
    <w:rsid w:val="00BB5486"/>
    <w:rsid w:val="00BE2C6D"/>
    <w:rsid w:val="00E267F9"/>
    <w:rsid w:val="00F0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2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2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9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Хайыракан</dc:creator>
  <cp:lastModifiedBy>Хайыракан</cp:lastModifiedBy>
  <cp:revision>2</cp:revision>
  <dcterms:created xsi:type="dcterms:W3CDTF">2022-12-21T05:36:00Z</dcterms:created>
  <dcterms:modified xsi:type="dcterms:W3CDTF">2022-12-21T05:36:00Z</dcterms:modified>
</cp:coreProperties>
</file>