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9FE" w:rsidRPr="009509FE" w:rsidRDefault="009509FE">
      <w:pPr>
        <w:rPr>
          <w:rFonts w:ascii="Times New Roman" w:hAnsi="Times New Roman" w:cs="Times New Roman"/>
          <w:lang w:val="en-US"/>
        </w:rPr>
      </w:pPr>
      <w:r w:rsidRPr="009509FE">
        <w:rPr>
          <w:rFonts w:ascii="Times New Roman" w:hAnsi="Times New Roman" w:cs="Times New Roman"/>
          <w:noProof/>
          <w:lang w:eastAsia="ru-RU"/>
        </w:rPr>
        <w:drawing>
          <wp:inline distT="0" distB="0" distL="0" distR="0" wp14:anchorId="1647FB7F" wp14:editId="62880596">
            <wp:extent cx="5895975" cy="9296400"/>
            <wp:effectExtent l="0" t="0" r="9525" b="0"/>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6" cstate="print"/>
                    <a:stretch>
                      <a:fillRect/>
                    </a:stretch>
                  </pic:blipFill>
                  <pic:spPr>
                    <a:xfrm>
                      <a:off x="0" y="0"/>
                      <a:ext cx="5894672" cy="9294346"/>
                    </a:xfrm>
                    <a:prstGeom prst="rect">
                      <a:avLst/>
                    </a:prstGeom>
                  </pic:spPr>
                </pic:pic>
              </a:graphicData>
            </a:graphic>
          </wp:inline>
        </w:drawing>
      </w: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lastRenderedPageBreak/>
        <w:t xml:space="preserve">- Постановление Правительства Республики Тыва от 26.11.2021 №635 «О внесении изменений в Положение о системе </w:t>
      </w:r>
      <w:proofErr w:type="gramStart"/>
      <w:r w:rsidRPr="009509FE">
        <w:rPr>
          <w:rFonts w:ascii="Times New Roman" w:hAnsi="Times New Roman" w:cs="Times New Roman"/>
          <w:color w:val="000000"/>
        </w:rPr>
        <w:t>оплаты труда работников государственных образовательных организаций Республики</w:t>
      </w:r>
      <w:proofErr w:type="gramEnd"/>
      <w:r w:rsidRPr="009509FE">
        <w:rPr>
          <w:rFonts w:ascii="Times New Roman" w:hAnsi="Times New Roman" w:cs="Times New Roman"/>
          <w:color w:val="000000"/>
        </w:rPr>
        <w:t xml:space="preserve"> Тыва»;</w:t>
      </w: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 xml:space="preserve">- Постановлением администрации </w:t>
      </w:r>
      <w:proofErr w:type="spellStart"/>
      <w:r w:rsidRPr="009509FE">
        <w:rPr>
          <w:rFonts w:ascii="Times New Roman" w:hAnsi="Times New Roman" w:cs="Times New Roman"/>
          <w:color w:val="000000"/>
        </w:rPr>
        <w:t>Дзун-Хемчикского</w:t>
      </w:r>
      <w:proofErr w:type="spellEnd"/>
      <w:r w:rsidRPr="009509FE">
        <w:rPr>
          <w:rFonts w:ascii="Times New Roman" w:hAnsi="Times New Roman" w:cs="Times New Roman"/>
          <w:color w:val="000000"/>
        </w:rPr>
        <w:t xml:space="preserve"> </w:t>
      </w:r>
      <w:proofErr w:type="spellStart"/>
      <w:r w:rsidRPr="009509FE">
        <w:rPr>
          <w:rFonts w:ascii="Times New Roman" w:hAnsi="Times New Roman" w:cs="Times New Roman"/>
          <w:color w:val="000000"/>
        </w:rPr>
        <w:t>кожууна</w:t>
      </w:r>
      <w:proofErr w:type="spellEnd"/>
      <w:r w:rsidRPr="009509FE">
        <w:rPr>
          <w:rFonts w:ascii="Times New Roman" w:hAnsi="Times New Roman" w:cs="Times New Roman"/>
          <w:color w:val="000000"/>
        </w:rPr>
        <w:t xml:space="preserve"> от 26 ноября 2021 года «О внесении изменений в Положение о системе оплаты труда работников образовательных организаций муниципального района «</w:t>
      </w:r>
      <w:proofErr w:type="spellStart"/>
      <w:r w:rsidRPr="009509FE">
        <w:rPr>
          <w:rFonts w:ascii="Times New Roman" w:hAnsi="Times New Roman" w:cs="Times New Roman"/>
          <w:color w:val="000000"/>
        </w:rPr>
        <w:t>Дзун-Хемчикский</w:t>
      </w:r>
      <w:proofErr w:type="spellEnd"/>
      <w:r w:rsidRPr="009509FE">
        <w:rPr>
          <w:rFonts w:ascii="Times New Roman" w:hAnsi="Times New Roman" w:cs="Times New Roman"/>
          <w:color w:val="000000"/>
        </w:rPr>
        <w:t xml:space="preserve"> </w:t>
      </w:r>
      <w:proofErr w:type="spellStart"/>
      <w:r w:rsidRPr="009509FE">
        <w:rPr>
          <w:rFonts w:ascii="Times New Roman" w:hAnsi="Times New Roman" w:cs="Times New Roman"/>
          <w:color w:val="000000"/>
        </w:rPr>
        <w:t>кожуун</w:t>
      </w:r>
      <w:proofErr w:type="spellEnd"/>
      <w:r w:rsidRPr="009509FE">
        <w:rPr>
          <w:rFonts w:ascii="Times New Roman" w:hAnsi="Times New Roman" w:cs="Times New Roman"/>
          <w:color w:val="000000"/>
        </w:rPr>
        <w:t xml:space="preserve"> Республики Тыва»;</w:t>
      </w: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 xml:space="preserve">- Постановлением администрации </w:t>
      </w:r>
      <w:proofErr w:type="spellStart"/>
      <w:r w:rsidRPr="009509FE">
        <w:rPr>
          <w:rFonts w:ascii="Times New Roman" w:hAnsi="Times New Roman" w:cs="Times New Roman"/>
          <w:color w:val="000000"/>
        </w:rPr>
        <w:t>Дзун-Хемчикского</w:t>
      </w:r>
      <w:proofErr w:type="spellEnd"/>
      <w:r w:rsidRPr="009509FE">
        <w:rPr>
          <w:rFonts w:ascii="Times New Roman" w:hAnsi="Times New Roman" w:cs="Times New Roman"/>
          <w:color w:val="000000"/>
        </w:rPr>
        <w:t xml:space="preserve"> </w:t>
      </w:r>
      <w:proofErr w:type="spellStart"/>
      <w:r w:rsidRPr="009509FE">
        <w:rPr>
          <w:rFonts w:ascii="Times New Roman" w:hAnsi="Times New Roman" w:cs="Times New Roman"/>
          <w:color w:val="000000"/>
        </w:rPr>
        <w:t>кожууна</w:t>
      </w:r>
      <w:proofErr w:type="spellEnd"/>
      <w:r w:rsidRPr="009509FE">
        <w:rPr>
          <w:rFonts w:ascii="Times New Roman" w:hAnsi="Times New Roman" w:cs="Times New Roman"/>
          <w:color w:val="000000"/>
        </w:rPr>
        <w:t xml:space="preserve"> № 453 от 23 июня 2022 года «Об увеличении минимального </w:t>
      </w:r>
      <w:proofErr w:type="gramStart"/>
      <w:r w:rsidRPr="009509FE">
        <w:rPr>
          <w:rFonts w:ascii="Times New Roman" w:hAnsi="Times New Roman" w:cs="Times New Roman"/>
          <w:color w:val="000000"/>
        </w:rPr>
        <w:t>размера оплаты труда</w:t>
      </w:r>
      <w:proofErr w:type="gramEnd"/>
      <w:r w:rsidRPr="009509FE">
        <w:rPr>
          <w:rFonts w:ascii="Times New Roman" w:hAnsi="Times New Roman" w:cs="Times New Roman"/>
          <w:color w:val="000000"/>
        </w:rPr>
        <w:t xml:space="preserve">». </w:t>
      </w: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 Постановление Правительства Республики Тыва от 15.11. 2022 г. № 730 «Об индексации заработной казенных, бюджетных и автономных учреждений Республики Тыва».</w:t>
      </w:r>
    </w:p>
    <w:p w:rsidR="009509FE" w:rsidRPr="009509FE" w:rsidRDefault="009509FE" w:rsidP="009509FE">
      <w:pPr>
        <w:tabs>
          <w:tab w:val="left" w:pos="0"/>
        </w:tabs>
        <w:jc w:val="both"/>
        <w:rPr>
          <w:rFonts w:ascii="Times New Roman" w:hAnsi="Times New Roman" w:cs="Times New Roman"/>
          <w:color w:val="000000"/>
        </w:rPr>
      </w:pPr>
      <w:r w:rsidRPr="009509FE">
        <w:rPr>
          <w:rFonts w:ascii="Times New Roman" w:hAnsi="Times New Roman" w:cs="Times New Roman"/>
          <w:color w:val="000000"/>
        </w:rPr>
        <w:t xml:space="preserve">         1.2. Месячная заработная плата работника, отработавшего норму рабочего времени и выполнившего нормы труда (трудовые обязанности), не может быть ниже минимальной заработной платы, установленной в Республике Тыва.</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1.3. Система оплаты труда работников образовательной организации обеспечивает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Размер заработной платы работников организации образования определяется с учетом:</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размеров тарифных ставок, окладов (должностных окладов), ставок заработной платы работников, устанавливаемых в зависимости от должности по соответствующим </w:t>
      </w:r>
      <w:hyperlink r:id="rId7" w:history="1">
        <w:r w:rsidRPr="009509FE">
          <w:rPr>
            <w:rFonts w:ascii="Times New Roman" w:hAnsi="Times New Roman" w:cs="Times New Roman"/>
            <w:color w:val="000000"/>
          </w:rPr>
          <w:t>профессиональным квалификационным группам</w:t>
        </w:r>
      </w:hyperlink>
      <w:r w:rsidRPr="009509FE">
        <w:rPr>
          <w:rFonts w:ascii="Times New Roman" w:hAnsi="Times New Roman" w:cs="Times New Roman"/>
          <w:color w:val="000000"/>
        </w:rPr>
        <w:t>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 - специфики работы в образовательных организациях;</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 </w:t>
      </w:r>
      <w:proofErr w:type="gramStart"/>
      <w:r w:rsidRPr="009509FE">
        <w:rPr>
          <w:rFonts w:ascii="Times New Roman" w:hAnsi="Times New Roman" w:cs="Times New Roman"/>
          <w:color w:val="000000"/>
        </w:rPr>
        <w:t xml:space="preserve">- </w:t>
      </w:r>
      <w:hyperlink r:id="rId8" w:anchor="block_1000" w:history="1">
        <w:r w:rsidRPr="009509FE">
          <w:rPr>
            <w:rFonts w:ascii="Times New Roman" w:hAnsi="Times New Roman" w:cs="Times New Roman"/>
            <w:color w:val="000000"/>
          </w:rPr>
          <w:t>продолжительности рабочего времени</w:t>
        </w:r>
      </w:hyperlink>
      <w:r w:rsidRPr="009509FE">
        <w:rPr>
          <w:rFonts w:ascii="Times New Roman" w:hAnsi="Times New Roman" w:cs="Times New Roman"/>
          <w:color w:val="000000"/>
        </w:rPr>
        <w:t> (нормы часов педагогической работы за ставку заработной платы) педагогических работников, установленных </w:t>
      </w:r>
      <w:hyperlink r:id="rId9" w:history="1">
        <w:r w:rsidRPr="009509FE">
          <w:rPr>
            <w:rFonts w:ascii="Times New Roman" w:hAnsi="Times New Roman" w:cs="Times New Roman"/>
            <w:color w:val="000000"/>
          </w:rPr>
          <w:t>приказом</w:t>
        </w:r>
      </w:hyperlink>
      <w:r w:rsidRPr="009509FE">
        <w:rPr>
          <w:rFonts w:ascii="Times New Roman" w:hAnsi="Times New Roman" w:cs="Times New Roman"/>
          <w:color w:val="000000"/>
        </w:rPr>
        <w:t>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объемов учебной (педагогической) работы;</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особенностей исчисления почасовой оплаты труда педагогических работников;</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дополнительной оплаты за условия труда, отклоняющиеся от нормальных условий труда;</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выплат, обусловленных районным регулированием оплаты труда;</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 выплат стимулирующего характера. </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минимальных размеров ставок заработной платы и минимальных размеров должностных окладов.</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1.4. </w:t>
      </w:r>
      <w:proofErr w:type="gramStart"/>
      <w:r w:rsidRPr="009509FE">
        <w:rPr>
          <w:rFonts w:ascii="Times New Roman" w:hAnsi="Times New Roman" w:cs="Times New Roman"/>
          <w:color w:val="000000"/>
        </w:rPr>
        <w:t>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w:t>
      </w:r>
      <w:proofErr w:type="gramEnd"/>
      <w:r w:rsidRPr="009509FE">
        <w:rPr>
          <w:rFonts w:ascii="Times New Roman" w:hAnsi="Times New Roman" w:cs="Times New Roman"/>
          <w:color w:val="000000"/>
        </w:rPr>
        <w:t xml:space="preserve"> </w:t>
      </w:r>
      <w:proofErr w:type="gramStart"/>
      <w:r w:rsidRPr="009509FE">
        <w:rPr>
          <w:rFonts w:ascii="Times New Roman" w:hAnsi="Times New Roman" w:cs="Times New Roman"/>
          <w:color w:val="000000"/>
        </w:rPr>
        <w:t>Размеры оплаты труда</w:t>
      </w:r>
      <w:proofErr w:type="gramEnd"/>
      <w:r w:rsidRPr="009509FE">
        <w:rPr>
          <w:rFonts w:ascii="Times New Roman" w:hAnsi="Times New Roman" w:cs="Times New Roman"/>
          <w:color w:val="000000"/>
        </w:rPr>
        <w:t xml:space="preserve">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w:t>
      </w:r>
      <w:hyperlink r:id="rId10" w:anchor="block_147" w:history="1">
        <w:r w:rsidRPr="009509FE">
          <w:rPr>
            <w:rFonts w:ascii="Times New Roman" w:hAnsi="Times New Roman" w:cs="Times New Roman"/>
            <w:color w:val="000000"/>
          </w:rPr>
          <w:t>трудовым</w:t>
        </w:r>
        <w:r w:rsidRPr="009509FE">
          <w:rPr>
            <w:rFonts w:ascii="Times New Roman" w:hAnsi="Times New Roman" w:cs="Times New Roman"/>
            <w:color w:val="000000"/>
            <w:u w:val="single"/>
          </w:rPr>
          <w:t xml:space="preserve"> </w:t>
        </w:r>
        <w:r w:rsidRPr="009509FE">
          <w:rPr>
            <w:rFonts w:ascii="Times New Roman" w:hAnsi="Times New Roman" w:cs="Times New Roman"/>
            <w:color w:val="000000"/>
          </w:rPr>
          <w:t>законодательством</w:t>
        </w:r>
      </w:hyperlink>
      <w:r w:rsidRPr="009509FE">
        <w:rPr>
          <w:rFonts w:ascii="Times New Roman" w:hAnsi="Times New Roman" w:cs="Times New Roman"/>
          <w:color w:val="000000"/>
        </w:rPr>
        <w:t xml:space="preserve"> и иными нормативными правовыми актами, содержащими нормы трудового права, на основе локальных актов организаций.</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1.5. В случаях, когда </w:t>
      </w:r>
      <w:proofErr w:type="gramStart"/>
      <w:r w:rsidRPr="009509FE">
        <w:rPr>
          <w:rFonts w:ascii="Times New Roman" w:hAnsi="Times New Roman" w:cs="Times New Roman"/>
          <w:color w:val="000000"/>
        </w:rPr>
        <w:t>размер оплаты труда</w:t>
      </w:r>
      <w:proofErr w:type="gramEnd"/>
      <w:r w:rsidRPr="009509FE">
        <w:rPr>
          <w:rFonts w:ascii="Times New Roman" w:hAnsi="Times New Roman" w:cs="Times New Roman"/>
          <w:color w:val="000000"/>
        </w:rPr>
        <w:t xml:space="preserve">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при получении образования или восстановлении документов об образовании - со дня представления соответствующего документа;</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при присвоении квалификационной категории - со дня вынесения решения аттестационной комиссией;</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при присвоении почетного звания - со дня присвоения;</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При наступлении у работника права на изменение </w:t>
      </w:r>
      <w:proofErr w:type="gramStart"/>
      <w:r w:rsidRPr="009509FE">
        <w:rPr>
          <w:rFonts w:ascii="Times New Roman" w:hAnsi="Times New Roman" w:cs="Times New Roman"/>
          <w:color w:val="000000"/>
        </w:rPr>
        <w:t>размера оплаты труда</w:t>
      </w:r>
      <w:proofErr w:type="gramEnd"/>
      <w:r w:rsidRPr="009509FE">
        <w:rPr>
          <w:rFonts w:ascii="Times New Roman" w:hAnsi="Times New Roman" w:cs="Times New Roman"/>
          <w:color w:val="000000"/>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1.6. Оплата труда библиотечных и других категорий работников организации осуществляется применительно к условиям </w:t>
      </w:r>
      <w:proofErr w:type="gramStart"/>
      <w:r w:rsidRPr="009509FE">
        <w:rPr>
          <w:rFonts w:ascii="Times New Roman" w:hAnsi="Times New Roman" w:cs="Times New Roman"/>
          <w:color w:val="000000"/>
        </w:rPr>
        <w:t>оплаты труда аналогичных категорий работников соответствующих отраслей экономики</w:t>
      </w:r>
      <w:proofErr w:type="gramEnd"/>
      <w:r w:rsidRPr="009509FE">
        <w:rPr>
          <w:rFonts w:ascii="Times New Roman" w:hAnsi="Times New Roman" w:cs="Times New Roman"/>
          <w:color w:val="000000"/>
        </w:rPr>
        <w:t xml:space="preserve"> или общеотраслевым условиям.</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1.7. </w:t>
      </w:r>
      <w:proofErr w:type="gramStart"/>
      <w:r w:rsidRPr="009509FE">
        <w:rPr>
          <w:rFonts w:ascii="Times New Roman" w:hAnsi="Times New Roman" w:cs="Times New Roman"/>
          <w:color w:val="000000"/>
        </w:rPr>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w:t>
      </w:r>
      <w:proofErr w:type="gramEnd"/>
      <w:r w:rsidRPr="009509FE">
        <w:rPr>
          <w:rFonts w:ascii="Times New Roman" w:hAnsi="Times New Roman" w:cs="Times New Roman"/>
          <w:color w:val="000000"/>
        </w:rPr>
        <w:t xml:space="preserve">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1.8. Экономия средств фонда оплаты труда может использоваться на стимулирующие выплаты, премирование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1.9. Оплата труда работников образовательных организаций производится на основании трудовых договоров, заключаемых между образовательной организацией и работниками.</w:t>
      </w:r>
    </w:p>
    <w:p w:rsidR="009509FE" w:rsidRPr="009509FE" w:rsidRDefault="009509FE" w:rsidP="009509FE">
      <w:pPr>
        <w:pStyle w:val="ConsPlusNormal"/>
        <w:ind w:firstLine="284"/>
        <w:jc w:val="both"/>
        <w:rPr>
          <w:rFonts w:ascii="Times New Roman" w:hAnsi="Times New Roman" w:cs="Times New Roman"/>
          <w:color w:val="000000"/>
          <w:sz w:val="24"/>
          <w:szCs w:val="24"/>
        </w:rPr>
      </w:pPr>
    </w:p>
    <w:p w:rsidR="009509FE" w:rsidRPr="009509FE" w:rsidRDefault="009509FE" w:rsidP="009509FE">
      <w:pPr>
        <w:shd w:val="clear" w:color="auto" w:fill="FFFFFF"/>
        <w:tabs>
          <w:tab w:val="num" w:pos="0"/>
          <w:tab w:val="left" w:pos="851"/>
        </w:tabs>
        <w:ind w:firstLine="284"/>
        <w:jc w:val="center"/>
        <w:rPr>
          <w:rFonts w:ascii="Times New Roman" w:hAnsi="Times New Roman" w:cs="Times New Roman"/>
          <w:b/>
          <w:color w:val="000000"/>
        </w:rPr>
      </w:pPr>
      <w:r w:rsidRPr="009509FE">
        <w:rPr>
          <w:rFonts w:ascii="Times New Roman" w:hAnsi="Times New Roman" w:cs="Times New Roman"/>
          <w:b/>
          <w:color w:val="000000"/>
        </w:rPr>
        <w:t>2. Условия оплаты труда работников   образовательных организаций</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2.1. Система оплаты труда в Республике Тыва включает:</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должностные оклады руководителей в зависимости от группы по оплате труда и должностные оклады руководителей структурных подразделений образовательных организаций;</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11" w:history="1">
        <w:r w:rsidRPr="009509FE">
          <w:rPr>
            <w:rFonts w:ascii="Times New Roman" w:hAnsi="Times New Roman" w:cs="Times New Roman"/>
            <w:color w:val="000000"/>
          </w:rPr>
          <w:t>профессиональным квалификационным группам</w:t>
        </w:r>
      </w:hyperlink>
      <w:r w:rsidRPr="009509FE">
        <w:rPr>
          <w:rFonts w:ascii="Times New Roman" w:hAnsi="Times New Roman" w:cs="Times New Roman"/>
          <w:color w:val="000000"/>
        </w:rPr>
        <w:t>, квалификационным уровням профессиональных квалификационных групп;</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тарифные ставки по профессиям рабочих в соответствии с тарифными разрядами - оклады по профессиям рабочих по </w:t>
      </w:r>
      <w:hyperlink r:id="rId12" w:history="1">
        <w:r w:rsidRPr="009509FE">
          <w:rPr>
            <w:rFonts w:ascii="Times New Roman" w:hAnsi="Times New Roman" w:cs="Times New Roman"/>
            <w:color w:val="000000"/>
          </w:rPr>
          <w:t>профессиональным квалификационным группам</w:t>
        </w:r>
      </w:hyperlink>
      <w:r w:rsidRPr="009509FE">
        <w:rPr>
          <w:rFonts w:ascii="Times New Roman" w:hAnsi="Times New Roman" w:cs="Times New Roman"/>
          <w:color w:val="000000"/>
        </w:rPr>
        <w:t>;</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повышающие коэффициенты в зависимости от квалификационной категории;</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компенсационные выплаты;</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стимулирующие выплаты;</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  доведение </w:t>
      </w:r>
      <w:proofErr w:type="gramStart"/>
      <w:r w:rsidRPr="009509FE">
        <w:rPr>
          <w:rFonts w:ascii="Times New Roman" w:hAnsi="Times New Roman" w:cs="Times New Roman"/>
          <w:color w:val="000000"/>
        </w:rPr>
        <w:t>до</w:t>
      </w:r>
      <w:proofErr w:type="gramEnd"/>
      <w:r w:rsidRPr="009509FE">
        <w:rPr>
          <w:rFonts w:ascii="Times New Roman" w:hAnsi="Times New Roman" w:cs="Times New Roman"/>
          <w:color w:val="000000"/>
        </w:rPr>
        <w:t xml:space="preserve"> МРОТ.</w:t>
      </w: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rPr>
      </w:pPr>
      <w:r w:rsidRPr="009509FE">
        <w:rPr>
          <w:rFonts w:ascii="Times New Roman" w:hAnsi="Times New Roman" w:cs="Times New Roman"/>
          <w:color w:val="000000"/>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9509FE">
        <w:rPr>
          <w:rFonts w:ascii="Times New Roman" w:hAnsi="Times New Roman" w:cs="Times New Roman"/>
          <w:color w:val="000000"/>
        </w:rPr>
        <w:t>размера оплаты труда</w:t>
      </w:r>
      <w:proofErr w:type="gramEnd"/>
      <w:r w:rsidRPr="009509FE">
        <w:rPr>
          <w:rFonts w:ascii="Times New Roman" w:hAnsi="Times New Roman" w:cs="Times New Roman"/>
          <w:color w:val="000000"/>
        </w:rPr>
        <w:t>.</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2.2. Система оплаты труда работников государственных (муниципальных) образовательных организаций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Республики Тыва, настоящим Положением, а также с учетом мнения представительного органа работников.</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p>
    <w:p w:rsidR="009509FE" w:rsidRPr="009509FE" w:rsidRDefault="009509FE" w:rsidP="009509FE">
      <w:pPr>
        <w:pStyle w:val="a9"/>
        <w:numPr>
          <w:ilvl w:val="0"/>
          <w:numId w:val="1"/>
        </w:numPr>
        <w:tabs>
          <w:tab w:val="left" w:pos="0"/>
        </w:tabs>
        <w:autoSpaceDE w:val="0"/>
        <w:autoSpaceDN w:val="0"/>
        <w:adjustRightInd w:val="0"/>
        <w:spacing w:after="0" w:line="240" w:lineRule="auto"/>
        <w:ind w:left="0" w:firstLine="284"/>
        <w:jc w:val="center"/>
        <w:outlineLvl w:val="1"/>
        <w:rPr>
          <w:rFonts w:ascii="Times New Roman" w:hAnsi="Times New Roman"/>
          <w:b/>
          <w:color w:val="000000"/>
          <w:sz w:val="24"/>
          <w:szCs w:val="24"/>
        </w:rPr>
      </w:pPr>
      <w:r w:rsidRPr="009509FE">
        <w:rPr>
          <w:rFonts w:ascii="Times New Roman" w:hAnsi="Times New Roman"/>
          <w:b/>
          <w:color w:val="000000"/>
          <w:sz w:val="24"/>
          <w:szCs w:val="24"/>
        </w:rPr>
        <w:t>Порядок исчисления заработной платы</w:t>
      </w:r>
    </w:p>
    <w:p w:rsidR="009509FE" w:rsidRPr="009509FE" w:rsidRDefault="009509FE" w:rsidP="009509FE">
      <w:pPr>
        <w:tabs>
          <w:tab w:val="left" w:pos="0"/>
        </w:tabs>
        <w:autoSpaceDE w:val="0"/>
        <w:autoSpaceDN w:val="0"/>
        <w:adjustRightInd w:val="0"/>
        <w:ind w:firstLine="284"/>
        <w:jc w:val="center"/>
        <w:rPr>
          <w:rFonts w:ascii="Times New Roman" w:hAnsi="Times New Roman" w:cs="Times New Roman"/>
          <w:b/>
          <w:color w:val="000000"/>
        </w:rPr>
      </w:pPr>
      <w:r w:rsidRPr="009509FE">
        <w:rPr>
          <w:rFonts w:ascii="Times New Roman" w:hAnsi="Times New Roman" w:cs="Times New Roman"/>
          <w:b/>
          <w:color w:val="000000"/>
        </w:rPr>
        <w:t>педагогических работников</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3.1.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(приложения № 1,2,3 к настоящему Положению). </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3.2.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применяются в организациях независимо от вида экономической деятельности.</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3.3. 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w:t>
      </w:r>
      <w:hyperlink r:id="rId13" w:history="1">
        <w:r w:rsidRPr="009509FE">
          <w:rPr>
            <w:rFonts w:ascii="Times New Roman" w:hAnsi="Times New Roman" w:cs="Times New Roman"/>
            <w:color w:val="000000"/>
          </w:rPr>
          <w:t>компенсационных коэффициентов</w:t>
        </w:r>
      </w:hyperlink>
      <w:r w:rsidRPr="009509FE">
        <w:rPr>
          <w:rFonts w:ascii="Times New Roman" w:hAnsi="Times New Roman" w:cs="Times New Roman"/>
          <w:color w:val="000000"/>
        </w:rPr>
        <w:t xml:space="preserve"> специфики работы (приложение № 4), </w:t>
      </w:r>
      <w:hyperlink r:id="rId14" w:history="1">
        <w:r w:rsidRPr="009509FE">
          <w:rPr>
            <w:rFonts w:ascii="Times New Roman" w:hAnsi="Times New Roman" w:cs="Times New Roman"/>
            <w:color w:val="000000"/>
          </w:rPr>
          <w:t>выплат</w:t>
        </w:r>
      </w:hyperlink>
      <w:r w:rsidRPr="009509FE">
        <w:rPr>
          <w:rFonts w:ascii="Times New Roman" w:hAnsi="Times New Roman" w:cs="Times New Roman"/>
          <w:color w:val="000000"/>
        </w:rPr>
        <w:t xml:space="preserve"> компенсационного характера, включая выплаты за дополнительные виды работы (приложение № 5 к настоящему Положению), а также выплат стимулирующего характера (приложения № 7, 8,9,10 к настоящему Положению).</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3.4. Определение размера </w:t>
      </w:r>
      <w:hyperlink r:id="rId15" w:history="1">
        <w:r w:rsidRPr="009509FE">
          <w:rPr>
            <w:rFonts w:ascii="Times New Roman" w:hAnsi="Times New Roman" w:cs="Times New Roman"/>
            <w:color w:val="000000"/>
          </w:rPr>
          <w:t>доплаты</w:t>
        </w:r>
      </w:hyperlink>
      <w:r w:rsidRPr="009509FE">
        <w:rPr>
          <w:rFonts w:ascii="Times New Roman" w:hAnsi="Times New Roman" w:cs="Times New Roman"/>
          <w:color w:val="000000"/>
        </w:rPr>
        <w:t xml:space="preserve"> за классное руководство осуществляется в порядке, предусмотренном приложением № 6 к настоящему Положению.</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3.5. </w:t>
      </w:r>
      <w:proofErr w:type="gramStart"/>
      <w:r w:rsidRPr="009509FE">
        <w:rPr>
          <w:rFonts w:ascii="Times New Roman" w:hAnsi="Times New Roman" w:cs="Times New Roman"/>
          <w:color w:val="000000"/>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w:t>
      </w:r>
      <w:proofErr w:type="gramEnd"/>
      <w:r w:rsidRPr="009509FE">
        <w:rPr>
          <w:rFonts w:ascii="Times New Roman" w:hAnsi="Times New Roman" w:cs="Times New Roman"/>
          <w:color w:val="000000"/>
        </w:rPr>
        <w:t>,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9509FE" w:rsidRPr="009509FE" w:rsidRDefault="009509FE" w:rsidP="009509FE">
      <w:pPr>
        <w:pStyle w:val="a9"/>
        <w:numPr>
          <w:ilvl w:val="0"/>
          <w:numId w:val="1"/>
        </w:numPr>
        <w:tabs>
          <w:tab w:val="left" w:pos="0"/>
        </w:tabs>
        <w:autoSpaceDE w:val="0"/>
        <w:autoSpaceDN w:val="0"/>
        <w:adjustRightInd w:val="0"/>
        <w:spacing w:after="0" w:line="240" w:lineRule="auto"/>
        <w:ind w:left="0" w:firstLine="284"/>
        <w:jc w:val="center"/>
        <w:outlineLvl w:val="1"/>
        <w:rPr>
          <w:rFonts w:ascii="Times New Roman" w:hAnsi="Times New Roman"/>
          <w:b/>
          <w:color w:val="000000"/>
          <w:sz w:val="24"/>
          <w:szCs w:val="24"/>
        </w:rPr>
      </w:pPr>
      <w:r w:rsidRPr="009509FE">
        <w:rPr>
          <w:rFonts w:ascii="Times New Roman" w:hAnsi="Times New Roman"/>
          <w:b/>
          <w:color w:val="000000"/>
          <w:sz w:val="24"/>
          <w:szCs w:val="24"/>
        </w:rPr>
        <w:t>Порядок расчета заработной платы</w:t>
      </w:r>
    </w:p>
    <w:p w:rsidR="009509FE" w:rsidRPr="009509FE" w:rsidRDefault="009509FE" w:rsidP="009509FE">
      <w:pPr>
        <w:tabs>
          <w:tab w:val="left" w:pos="0"/>
        </w:tabs>
        <w:autoSpaceDE w:val="0"/>
        <w:autoSpaceDN w:val="0"/>
        <w:adjustRightInd w:val="0"/>
        <w:ind w:firstLine="284"/>
        <w:jc w:val="center"/>
        <w:rPr>
          <w:rFonts w:ascii="Times New Roman" w:hAnsi="Times New Roman" w:cs="Times New Roman"/>
          <w:b/>
          <w:color w:val="000000"/>
        </w:rPr>
      </w:pPr>
      <w:r w:rsidRPr="009509FE">
        <w:rPr>
          <w:rFonts w:ascii="Times New Roman" w:hAnsi="Times New Roman" w:cs="Times New Roman"/>
          <w:b/>
          <w:color w:val="000000"/>
        </w:rPr>
        <w:t>административно-управленческого персонала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4.1. Заработная плата руководителей организаций, их заместителей состоит из должностного оклада, выплат компенсационного и стимулирующего характера.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proofErr w:type="gramStart"/>
      <w:r w:rsidRPr="009509FE">
        <w:rPr>
          <w:rFonts w:ascii="Times New Roman" w:hAnsi="Times New Roman" w:cs="Times New Roman"/>
          <w:color w:val="000000"/>
        </w:rPr>
        <w:t xml:space="preserve">Условия оплаты труда руководителей организаций устанавливаются учредителем в трудовом договоре (дополнительном соглашении к трудовому договору), оформляемом в соответствии с </w:t>
      </w:r>
      <w:hyperlink r:id="rId16" w:history="1">
        <w:r w:rsidRPr="009509FE">
          <w:rPr>
            <w:rFonts w:ascii="Times New Roman" w:hAnsi="Times New Roman" w:cs="Times New Roman"/>
            <w:color w:val="000000"/>
          </w:rPr>
          <w:t>типовой формой</w:t>
        </w:r>
      </w:hyperlink>
      <w:r w:rsidRPr="009509FE">
        <w:rPr>
          <w:rFonts w:ascii="Times New Roman" w:hAnsi="Times New Roman" w:cs="Times New Roman"/>
          <w:color w:val="000000"/>
        </w:rPr>
        <w:t xml:space="preserve"> трудового договора с руководителем государственной (муниципальной) организации,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w:t>
      </w:r>
      <w:proofErr w:type="gramEnd"/>
      <w:r w:rsidRPr="009509FE">
        <w:rPr>
          <w:rFonts w:ascii="Times New Roman" w:hAnsi="Times New Roman" w:cs="Times New Roman"/>
          <w:color w:val="000000"/>
        </w:rPr>
        <w:t xml:space="preserve">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15 процентов, заместителей административно - хозяйственной части на 20 процентов ниже должностных окладов руководителей этих образовательных организаций.</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Министерством образования Республики Тыва.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Объем учебной нагрузки, который может выполняться руководителями об</w:t>
      </w:r>
      <w:r w:rsidRPr="009509FE">
        <w:rPr>
          <w:rFonts w:ascii="Times New Roman" w:hAnsi="Times New Roman" w:cs="Times New Roman"/>
          <w:color w:val="000000"/>
        </w:rPr>
        <w:softHyphen/>
        <w:t>щеобразовательных организаций, определяется учредителем при заключении трудо</w:t>
      </w:r>
      <w:r w:rsidRPr="009509FE">
        <w:rPr>
          <w:rFonts w:ascii="Times New Roman" w:hAnsi="Times New Roman" w:cs="Times New Roman"/>
          <w:color w:val="000000"/>
        </w:rPr>
        <w:softHyphen/>
        <w:t>вого договора (дополнительного соглашения к трудовому договору) с руководите</w:t>
      </w:r>
      <w:r w:rsidRPr="009509FE">
        <w:rPr>
          <w:rFonts w:ascii="Times New Roman" w:hAnsi="Times New Roman" w:cs="Times New Roman"/>
          <w:color w:val="000000"/>
        </w:rPr>
        <w:softHyphen/>
        <w:t>лем на уровне не более 9 часов в неделю. Количество часов учебной нагрузки замес</w:t>
      </w:r>
      <w:r w:rsidRPr="009509FE">
        <w:rPr>
          <w:rFonts w:ascii="Times New Roman" w:hAnsi="Times New Roman" w:cs="Times New Roman"/>
          <w:color w:val="000000"/>
        </w:rPr>
        <w:softHyphen/>
        <w:t>тителям руководителей образовательных организаций составляет не более 12 часов в неделю, педагогическим работникам (учителям) - не более 27 часов в неделю с учетом педагогической нагрузки внеурочной деятельности (кружки).</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главного бухгалтера), формируемых за счет всех источников финансового обеспечения, устанавливается в кратности от 1 до 3.</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Предельный уровень соотношения среднемесячной заработной платы заместителей руководителя организаций и главных бухгалтеров и среднемесячной заработной платы работников организации (без учета руководителя, заместителей руководителя, главного бухгалтера), формируемой за счет всех источников финансового обеспечения, устанавливается в кратности от 1 до 2,5.</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4.2. Компенсационные выплаты работникам устанавливаются согласно приложениям № 3, 4 к настоящему Положению.</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4.3. Стимулирующие выплаты по результатам работы руководителей организаций образования устанавливаются учредителем организации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 Заместителям руководителей, руководителям структурных подразделений и главным бухгалтерам размеры и условия назначения стимулирующих выплат устанавливается руководителем учреждения исходя из оценки результатов деятельности образовательной организации.</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4.4. </w:t>
      </w:r>
      <w:hyperlink r:id="rId17" w:history="1">
        <w:r w:rsidRPr="009509FE">
          <w:rPr>
            <w:rFonts w:ascii="Times New Roman" w:hAnsi="Times New Roman" w:cs="Times New Roman"/>
            <w:color w:val="000000"/>
          </w:rPr>
          <w:t>Размеры</w:t>
        </w:r>
      </w:hyperlink>
      <w:r w:rsidRPr="009509FE">
        <w:rPr>
          <w:rFonts w:ascii="Times New Roman" w:hAnsi="Times New Roman" w:cs="Times New Roman"/>
          <w:color w:val="000000"/>
        </w:rPr>
        <w:t xml:space="preserve"> должностных окладов руководителей структурных подразделений образовательной организации определяются в соответствии с приложением № 1 к настоящему Положению.</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p>
    <w:p w:rsidR="009509FE" w:rsidRPr="009509FE" w:rsidRDefault="009509FE" w:rsidP="009509FE">
      <w:pPr>
        <w:pStyle w:val="a9"/>
        <w:numPr>
          <w:ilvl w:val="0"/>
          <w:numId w:val="1"/>
        </w:numPr>
        <w:tabs>
          <w:tab w:val="left" w:pos="567"/>
        </w:tabs>
        <w:autoSpaceDE w:val="0"/>
        <w:autoSpaceDN w:val="0"/>
        <w:adjustRightInd w:val="0"/>
        <w:spacing w:after="0" w:line="240" w:lineRule="auto"/>
        <w:ind w:left="0" w:firstLine="284"/>
        <w:jc w:val="center"/>
        <w:outlineLvl w:val="1"/>
        <w:rPr>
          <w:rFonts w:ascii="Times New Roman" w:hAnsi="Times New Roman"/>
          <w:b/>
          <w:color w:val="000000"/>
          <w:sz w:val="24"/>
          <w:szCs w:val="24"/>
        </w:rPr>
      </w:pPr>
      <w:r w:rsidRPr="009509FE">
        <w:rPr>
          <w:rFonts w:ascii="Times New Roman" w:hAnsi="Times New Roman"/>
          <w:b/>
          <w:color w:val="000000"/>
          <w:sz w:val="24"/>
          <w:szCs w:val="24"/>
        </w:rPr>
        <w:t>Порядок расчета заработной платы специалистов</w:t>
      </w:r>
    </w:p>
    <w:p w:rsidR="009509FE" w:rsidRPr="009509FE" w:rsidRDefault="009509FE" w:rsidP="009509FE">
      <w:pPr>
        <w:autoSpaceDE w:val="0"/>
        <w:autoSpaceDN w:val="0"/>
        <w:adjustRightInd w:val="0"/>
        <w:ind w:firstLine="284"/>
        <w:jc w:val="center"/>
        <w:rPr>
          <w:rFonts w:ascii="Times New Roman" w:hAnsi="Times New Roman" w:cs="Times New Roman"/>
          <w:b/>
          <w:color w:val="000000"/>
        </w:rPr>
      </w:pPr>
      <w:r w:rsidRPr="009509FE">
        <w:rPr>
          <w:rFonts w:ascii="Times New Roman" w:hAnsi="Times New Roman" w:cs="Times New Roman"/>
          <w:b/>
          <w:color w:val="000000"/>
        </w:rPr>
        <w:t>из числа учебно-вспомогательного и обслуживающего персонала</w:t>
      </w:r>
    </w:p>
    <w:p w:rsidR="009509FE" w:rsidRPr="009509FE" w:rsidRDefault="009509FE" w:rsidP="009509FE">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5.1. Должностные оклады специалистов из числа учебно-вспомогательного персонала и оклады работников обслуживающего персонала (далее - УВП и ОП) определяются в </w:t>
      </w:r>
      <w:hyperlink r:id="rId18" w:history="1">
        <w:r w:rsidRPr="009509FE">
          <w:rPr>
            <w:rFonts w:ascii="Times New Roman" w:hAnsi="Times New Roman" w:cs="Times New Roman"/>
            <w:color w:val="000000"/>
          </w:rPr>
          <w:t>размерах</w:t>
        </w:r>
      </w:hyperlink>
      <w:r w:rsidRPr="009509FE">
        <w:rPr>
          <w:rFonts w:ascii="Times New Roman" w:hAnsi="Times New Roman" w:cs="Times New Roman"/>
          <w:color w:val="000000"/>
        </w:rPr>
        <w:t>, предусмотренных в приложении № 1 к настоящему Положению. Кроме того, производится начисление компенсационных доплат за специфику работы в образовательной организации.</w:t>
      </w:r>
    </w:p>
    <w:p w:rsidR="009509FE" w:rsidRPr="009509FE" w:rsidRDefault="009509FE" w:rsidP="009509FE">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5.2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9509FE" w:rsidRPr="009509FE" w:rsidRDefault="009509FE" w:rsidP="009509FE">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утвержденных </w:t>
      </w:r>
      <w:hyperlink r:id="rId19" w:history="1">
        <w:r w:rsidRPr="009509FE">
          <w:rPr>
            <w:rFonts w:ascii="Times New Roman" w:hAnsi="Times New Roman" w:cs="Times New Roman"/>
            <w:color w:val="000000"/>
          </w:rPr>
          <w:t>постановлением</w:t>
        </w:r>
      </w:hyperlink>
      <w:r w:rsidRPr="009509FE">
        <w:rPr>
          <w:rFonts w:ascii="Times New Roman" w:hAnsi="Times New Roman" w:cs="Times New Roman"/>
          <w:color w:val="000000"/>
        </w:rPr>
        <w:t xml:space="preserve"> Госкомтруда СССР и Секретариата ВЦСПС от 31 января 1985 г. № 31/3-30.</w:t>
      </w:r>
    </w:p>
    <w:p w:rsidR="009509FE" w:rsidRDefault="009509FE" w:rsidP="009509FE">
      <w:pPr>
        <w:shd w:val="clear" w:color="auto" w:fill="FFFFFF"/>
        <w:tabs>
          <w:tab w:val="num" w:pos="0"/>
          <w:tab w:val="left" w:pos="851"/>
        </w:tabs>
        <w:ind w:firstLine="284"/>
        <w:jc w:val="both"/>
        <w:rPr>
          <w:rFonts w:ascii="Times New Roman" w:hAnsi="Times New Roman" w:cs="Times New Roman"/>
          <w:color w:val="000000"/>
          <w:lang w:val="en-US"/>
        </w:rPr>
      </w:pPr>
    </w:p>
    <w:p w:rsidR="009509FE" w:rsidRDefault="009509FE" w:rsidP="009509FE">
      <w:pPr>
        <w:shd w:val="clear" w:color="auto" w:fill="FFFFFF"/>
        <w:tabs>
          <w:tab w:val="num" w:pos="0"/>
          <w:tab w:val="left" w:pos="851"/>
        </w:tabs>
        <w:ind w:firstLine="284"/>
        <w:jc w:val="both"/>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851"/>
        </w:tabs>
        <w:ind w:firstLine="284"/>
        <w:jc w:val="both"/>
        <w:rPr>
          <w:rFonts w:ascii="Times New Roman" w:hAnsi="Times New Roman" w:cs="Times New Roman"/>
          <w:color w:val="000000"/>
          <w:lang w:val="en-US"/>
        </w:rPr>
      </w:pPr>
    </w:p>
    <w:p w:rsidR="009509FE" w:rsidRPr="009509FE" w:rsidRDefault="009509FE" w:rsidP="009509FE">
      <w:pPr>
        <w:pStyle w:val="a9"/>
        <w:numPr>
          <w:ilvl w:val="0"/>
          <w:numId w:val="1"/>
        </w:numPr>
        <w:tabs>
          <w:tab w:val="left" w:pos="0"/>
        </w:tabs>
        <w:autoSpaceDE w:val="0"/>
        <w:autoSpaceDN w:val="0"/>
        <w:adjustRightInd w:val="0"/>
        <w:spacing w:after="0" w:line="240" w:lineRule="auto"/>
        <w:ind w:left="0" w:firstLine="284"/>
        <w:jc w:val="center"/>
        <w:outlineLvl w:val="1"/>
        <w:rPr>
          <w:rFonts w:ascii="Times New Roman" w:hAnsi="Times New Roman"/>
          <w:b/>
          <w:color w:val="000000"/>
          <w:sz w:val="24"/>
          <w:szCs w:val="24"/>
        </w:rPr>
      </w:pPr>
      <w:r w:rsidRPr="009509FE">
        <w:rPr>
          <w:rFonts w:ascii="Times New Roman" w:hAnsi="Times New Roman"/>
          <w:b/>
          <w:color w:val="000000"/>
          <w:sz w:val="24"/>
          <w:szCs w:val="24"/>
        </w:rPr>
        <w:t>Порядок установления компенсационных выплат</w:t>
      </w:r>
    </w:p>
    <w:p w:rsidR="009509FE" w:rsidRPr="009509FE" w:rsidRDefault="009509FE" w:rsidP="009509FE">
      <w:pPr>
        <w:pStyle w:val="a9"/>
        <w:tabs>
          <w:tab w:val="left" w:pos="0"/>
        </w:tabs>
        <w:autoSpaceDE w:val="0"/>
        <w:autoSpaceDN w:val="0"/>
        <w:adjustRightInd w:val="0"/>
        <w:spacing w:after="0" w:line="240" w:lineRule="auto"/>
        <w:ind w:left="284"/>
        <w:jc w:val="center"/>
        <w:outlineLvl w:val="1"/>
        <w:rPr>
          <w:rFonts w:ascii="Times New Roman" w:hAnsi="Times New Roman"/>
          <w:b/>
          <w:color w:val="000000"/>
          <w:sz w:val="24"/>
          <w:szCs w:val="24"/>
        </w:rPr>
      </w:pP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6.1. Размер выплат компенсационного характера определяется образовательной организацией самостоятельно в соответствии с </w:t>
      </w:r>
      <w:hyperlink r:id="rId20" w:history="1">
        <w:r w:rsidRPr="009509FE">
          <w:rPr>
            <w:rFonts w:ascii="Times New Roman" w:hAnsi="Times New Roman" w:cs="Times New Roman"/>
            <w:color w:val="000000"/>
          </w:rPr>
          <w:t xml:space="preserve">приложениями № </w:t>
        </w:r>
      </w:hyperlink>
      <w:r w:rsidRPr="009509FE">
        <w:rPr>
          <w:rFonts w:ascii="Times New Roman" w:hAnsi="Times New Roman" w:cs="Times New Roman"/>
          <w:color w:val="000000"/>
        </w:rPr>
        <w:t xml:space="preserve">3,4 к настоящему Положению. </w:t>
      </w:r>
      <w:proofErr w:type="gramStart"/>
      <w:r w:rsidRPr="009509FE">
        <w:rPr>
          <w:rFonts w:ascii="Times New Roman" w:hAnsi="Times New Roman" w:cs="Times New Roman"/>
          <w:color w:val="000000"/>
        </w:rPr>
        <w:t>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соглашениями и коллективными договорами, без проведения специальной оценки условий труда.</w:t>
      </w:r>
      <w:proofErr w:type="gramEnd"/>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6.2.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В случае если по основной должности не применяется компенсационный коэффициент, он может быть установлен по совмещаемой должности в организации.</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p>
    <w:p w:rsidR="009509FE" w:rsidRPr="009509FE" w:rsidRDefault="009509FE" w:rsidP="009509FE">
      <w:pPr>
        <w:pStyle w:val="a9"/>
        <w:numPr>
          <w:ilvl w:val="0"/>
          <w:numId w:val="2"/>
        </w:numPr>
        <w:tabs>
          <w:tab w:val="left" w:pos="0"/>
        </w:tabs>
        <w:autoSpaceDE w:val="0"/>
        <w:autoSpaceDN w:val="0"/>
        <w:adjustRightInd w:val="0"/>
        <w:spacing w:after="0" w:line="240" w:lineRule="auto"/>
        <w:ind w:left="0" w:firstLine="284"/>
        <w:jc w:val="center"/>
        <w:outlineLvl w:val="1"/>
        <w:rPr>
          <w:rFonts w:ascii="Times New Roman" w:hAnsi="Times New Roman"/>
          <w:b/>
          <w:color w:val="000000"/>
          <w:sz w:val="24"/>
          <w:szCs w:val="24"/>
        </w:rPr>
      </w:pPr>
      <w:r w:rsidRPr="009509FE">
        <w:rPr>
          <w:rFonts w:ascii="Times New Roman" w:hAnsi="Times New Roman"/>
          <w:b/>
          <w:color w:val="000000"/>
          <w:sz w:val="24"/>
          <w:szCs w:val="24"/>
        </w:rPr>
        <w:t>Порядок установления стимулирующих выплат</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7.1. Выплаты стимулирующего характера, установленные в процентном отношении, применяются к минимальному окладу (ставке).</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7.2. В целях поощрения устанавливаются следующие выплаты стимулирующего характера: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выплаты за почетные звания и ученую степень;</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за стаж педагогической работы;</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выплаты за квалификационную категорию.</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7.3. </w:t>
      </w:r>
      <w:hyperlink r:id="rId21" w:history="1">
        <w:r w:rsidRPr="009509FE">
          <w:rPr>
            <w:rFonts w:ascii="Times New Roman" w:hAnsi="Times New Roman" w:cs="Times New Roman"/>
            <w:color w:val="000000"/>
          </w:rPr>
          <w:t>Перечень</w:t>
        </w:r>
      </w:hyperlink>
      <w:r w:rsidRPr="009509FE">
        <w:rPr>
          <w:rFonts w:ascii="Times New Roman" w:hAnsi="Times New Roman" w:cs="Times New Roman"/>
          <w:color w:val="000000"/>
        </w:rPr>
        <w:t xml:space="preserve"> стимулирующих выплат за почетные звания и ученую степень установлен в приложении № 8 к настоящему Положению.</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7.4. </w:t>
      </w:r>
      <w:hyperlink r:id="rId22" w:history="1">
        <w:r w:rsidRPr="009509FE">
          <w:rPr>
            <w:rFonts w:ascii="Times New Roman" w:hAnsi="Times New Roman" w:cs="Times New Roman"/>
            <w:color w:val="000000"/>
          </w:rPr>
          <w:t>Перечень</w:t>
        </w:r>
      </w:hyperlink>
      <w:r w:rsidRPr="009509FE">
        <w:rPr>
          <w:rFonts w:ascii="Times New Roman" w:hAnsi="Times New Roman" w:cs="Times New Roman"/>
          <w:color w:val="000000"/>
        </w:rPr>
        <w:t xml:space="preserve"> минимальных коэффициентов для определения ежемесячных надбавок педагогическим работникам, поступающим на работу по полученной специальности впервые, определен и </w:t>
      </w:r>
      <w:hyperlink r:id="rId23" w:history="1">
        <w:r w:rsidRPr="009509FE">
          <w:rPr>
            <w:rFonts w:ascii="Times New Roman" w:hAnsi="Times New Roman" w:cs="Times New Roman"/>
            <w:color w:val="000000"/>
          </w:rPr>
          <w:t>перечень</w:t>
        </w:r>
      </w:hyperlink>
      <w:r w:rsidRPr="009509FE">
        <w:rPr>
          <w:rFonts w:ascii="Times New Roman" w:hAnsi="Times New Roman" w:cs="Times New Roman"/>
          <w:color w:val="000000"/>
        </w:rPr>
        <w:t xml:space="preserve"> минимальных коэффициентов за стаж педагогической работы </w:t>
      </w:r>
      <w:proofErr w:type="gramStart"/>
      <w:r w:rsidRPr="009509FE">
        <w:rPr>
          <w:rFonts w:ascii="Times New Roman" w:hAnsi="Times New Roman" w:cs="Times New Roman"/>
          <w:color w:val="000000"/>
        </w:rPr>
        <w:t>приложении</w:t>
      </w:r>
      <w:proofErr w:type="gramEnd"/>
      <w:r w:rsidRPr="009509FE">
        <w:rPr>
          <w:rFonts w:ascii="Times New Roman" w:hAnsi="Times New Roman" w:cs="Times New Roman"/>
          <w:color w:val="000000"/>
        </w:rPr>
        <w:t xml:space="preserve"> № 9 к настоящему Положению.</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7.5. Перечень стимулирующих выплат за квалификационную категорию установлен в приложении № 10 к настоящему Положению.</w:t>
      </w:r>
    </w:p>
    <w:p w:rsidR="009509FE" w:rsidRPr="009509FE" w:rsidRDefault="009509FE" w:rsidP="009509FE">
      <w:pPr>
        <w:widowControl w:val="0"/>
        <w:autoSpaceDE w:val="0"/>
        <w:autoSpaceDN w:val="0"/>
        <w:ind w:firstLine="284"/>
        <w:rPr>
          <w:rFonts w:ascii="Times New Roman" w:hAnsi="Times New Roman" w:cs="Times New Roman"/>
          <w:color w:val="000000"/>
        </w:rPr>
      </w:pPr>
      <w:r w:rsidRPr="009509FE">
        <w:rPr>
          <w:rFonts w:ascii="Times New Roman" w:hAnsi="Times New Roman" w:cs="Times New Roman"/>
          <w:color w:val="000000"/>
        </w:rPr>
        <w:t xml:space="preserve">7.6.  Перечень объемных показателей деятельности образовательных организаций и порядок отнесения их к группам по оплате труда руководителей установлен в приложении № 11 к настоящему Положению. </w:t>
      </w:r>
    </w:p>
    <w:p w:rsidR="009509FE" w:rsidRPr="009509FE" w:rsidRDefault="009509FE" w:rsidP="009509FE">
      <w:pPr>
        <w:widowControl w:val="0"/>
        <w:autoSpaceDE w:val="0"/>
        <w:autoSpaceDN w:val="0"/>
        <w:ind w:firstLine="284"/>
        <w:rPr>
          <w:rFonts w:ascii="Times New Roman" w:hAnsi="Times New Roman" w:cs="Times New Roman"/>
          <w:color w:val="000000"/>
        </w:rPr>
      </w:pPr>
    </w:p>
    <w:p w:rsidR="009509FE" w:rsidRPr="009509FE" w:rsidRDefault="009509FE" w:rsidP="009509FE">
      <w:pPr>
        <w:tabs>
          <w:tab w:val="left" w:pos="0"/>
        </w:tabs>
        <w:autoSpaceDE w:val="0"/>
        <w:autoSpaceDN w:val="0"/>
        <w:adjustRightInd w:val="0"/>
        <w:ind w:firstLine="284"/>
        <w:jc w:val="center"/>
        <w:outlineLvl w:val="0"/>
        <w:rPr>
          <w:rFonts w:ascii="Times New Roman" w:hAnsi="Times New Roman" w:cs="Times New Roman"/>
          <w:b/>
          <w:color w:val="000000"/>
        </w:rPr>
      </w:pPr>
      <w:r w:rsidRPr="009509FE">
        <w:rPr>
          <w:rFonts w:ascii="Times New Roman" w:hAnsi="Times New Roman" w:cs="Times New Roman"/>
          <w:b/>
          <w:color w:val="000000"/>
        </w:rPr>
        <w:t>8. Порядок формирования и использования фонда</w:t>
      </w:r>
    </w:p>
    <w:p w:rsidR="009509FE" w:rsidRPr="009509FE" w:rsidRDefault="009509FE" w:rsidP="009509FE">
      <w:pPr>
        <w:tabs>
          <w:tab w:val="left" w:pos="0"/>
        </w:tabs>
        <w:autoSpaceDE w:val="0"/>
        <w:autoSpaceDN w:val="0"/>
        <w:adjustRightInd w:val="0"/>
        <w:ind w:firstLine="284"/>
        <w:jc w:val="center"/>
        <w:rPr>
          <w:rFonts w:ascii="Times New Roman" w:hAnsi="Times New Roman" w:cs="Times New Roman"/>
          <w:b/>
          <w:color w:val="000000"/>
          <w:lang w:val="en-US"/>
        </w:rPr>
      </w:pPr>
      <w:r w:rsidRPr="009509FE">
        <w:rPr>
          <w:rFonts w:ascii="Times New Roman" w:hAnsi="Times New Roman" w:cs="Times New Roman"/>
          <w:b/>
          <w:color w:val="000000"/>
        </w:rPr>
        <w:t>оплаты труда работни</w:t>
      </w:r>
      <w:r>
        <w:rPr>
          <w:rFonts w:ascii="Times New Roman" w:hAnsi="Times New Roman" w:cs="Times New Roman"/>
          <w:b/>
          <w:color w:val="000000"/>
        </w:rPr>
        <w:t>ков образовательных организаций</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8.1. Фонд оплаты труда государственных (муниципальных) образовательных организаций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уровней.</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8.2. Фонд оплаты труда работников образовательной организации формируется на календарный год за счет средств бюджета, 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8.3. Месячный фонд оплаты труда образовательной организации рассчитывается с учетом числа штатных единиц административно-управленческого и учебно-вспомогательного персонала и числа педагогических ставок в соответствии с учебным планом, а также с учетом имеющихся структурных подразделений, выполняющих государственные (муниципальные) работы по заданию учредителя.</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8.4. Годовой фонд оплаты труда формируется путем умножения месячного фонда оплаты труда на 12.</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8.5. Фонд оплаты труда состоит из базовой части (включая компенсационные выплаты и доплаты за дополнительные виды и объем работы) и фонд стимулирования труда: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ФОТ = </w:t>
      </w:r>
      <w:proofErr w:type="spellStart"/>
      <w:r w:rsidRPr="009509FE">
        <w:rPr>
          <w:rFonts w:ascii="Times New Roman" w:hAnsi="Times New Roman" w:cs="Times New Roman"/>
          <w:color w:val="000000"/>
        </w:rPr>
        <w:t>ФОТ</w:t>
      </w:r>
      <w:r w:rsidRPr="009509FE">
        <w:rPr>
          <w:rFonts w:ascii="Times New Roman" w:hAnsi="Times New Roman" w:cs="Times New Roman"/>
          <w:color w:val="000000"/>
          <w:vertAlign w:val="subscript"/>
        </w:rPr>
        <w:t>б</w:t>
      </w:r>
      <w:proofErr w:type="spellEnd"/>
      <w:r w:rsidRPr="009509FE">
        <w:rPr>
          <w:rFonts w:ascii="Times New Roman" w:hAnsi="Times New Roman" w:cs="Times New Roman"/>
          <w:color w:val="000000"/>
        </w:rPr>
        <w:t xml:space="preserve"> + </w:t>
      </w:r>
      <w:proofErr w:type="spellStart"/>
      <w:r w:rsidRPr="009509FE">
        <w:rPr>
          <w:rFonts w:ascii="Times New Roman" w:hAnsi="Times New Roman" w:cs="Times New Roman"/>
          <w:color w:val="000000"/>
        </w:rPr>
        <w:t>ФОТ</w:t>
      </w:r>
      <w:r w:rsidRPr="009509FE">
        <w:rPr>
          <w:rFonts w:ascii="Times New Roman" w:hAnsi="Times New Roman" w:cs="Times New Roman"/>
          <w:color w:val="000000"/>
          <w:vertAlign w:val="subscript"/>
        </w:rPr>
        <w:t>стим</w:t>
      </w:r>
      <w:proofErr w:type="spellEnd"/>
      <w:r w:rsidRPr="009509FE">
        <w:rPr>
          <w:rFonts w:ascii="Times New Roman" w:hAnsi="Times New Roman" w:cs="Times New Roman"/>
          <w:color w:val="000000"/>
        </w:rPr>
        <w:t>, где:</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ФОТ - фонд оплаты труда образовательной организации;</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proofErr w:type="spellStart"/>
      <w:r w:rsidRPr="009509FE">
        <w:rPr>
          <w:rFonts w:ascii="Times New Roman" w:hAnsi="Times New Roman" w:cs="Times New Roman"/>
          <w:color w:val="000000"/>
        </w:rPr>
        <w:t>ФОТ</w:t>
      </w:r>
      <w:r w:rsidRPr="009509FE">
        <w:rPr>
          <w:rFonts w:ascii="Times New Roman" w:hAnsi="Times New Roman" w:cs="Times New Roman"/>
          <w:color w:val="000000"/>
          <w:vertAlign w:val="subscript"/>
        </w:rPr>
        <w:t>б</w:t>
      </w:r>
      <w:proofErr w:type="spellEnd"/>
      <w:r w:rsidRPr="009509FE">
        <w:rPr>
          <w:rFonts w:ascii="Times New Roman" w:hAnsi="Times New Roman" w:cs="Times New Roman"/>
          <w:color w:val="000000"/>
        </w:rPr>
        <w:t xml:space="preserve"> - базовая часть ФОТ;</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proofErr w:type="spellStart"/>
      <w:r w:rsidRPr="009509FE">
        <w:rPr>
          <w:rFonts w:ascii="Times New Roman" w:hAnsi="Times New Roman" w:cs="Times New Roman"/>
          <w:color w:val="000000"/>
        </w:rPr>
        <w:t>ФОТ</w:t>
      </w:r>
      <w:r w:rsidRPr="009509FE">
        <w:rPr>
          <w:rFonts w:ascii="Times New Roman" w:hAnsi="Times New Roman" w:cs="Times New Roman"/>
          <w:color w:val="000000"/>
          <w:vertAlign w:val="subscript"/>
        </w:rPr>
        <w:t>стим</w:t>
      </w:r>
      <w:proofErr w:type="spellEnd"/>
      <w:r w:rsidRPr="009509FE">
        <w:rPr>
          <w:rFonts w:ascii="Times New Roman" w:hAnsi="Times New Roman" w:cs="Times New Roman"/>
          <w:color w:val="000000"/>
        </w:rPr>
        <w:t xml:space="preserve"> - часть ФОТ для стимулирования труда (стимулирующая часть).</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Доля базовой части расчетного фонда оплаты труда, направляемой на формирование заработной платы педагогических работников, осуществляющих учебный процесс, должна составлять не более 85 процентов.</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Объем средств на выплаты стимулирующего характера в фонде оплаты труда образовательной организации должен составлять не более 15 процентов средств на оплату труда, формируемых за счет бюджетных ассигнований бюджета Республики Тыва, а также средств от приносящей доход деятельности.</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При определении потребности в бюджетных ассигнованиях за счет бюджета учитываются целевые показатели указами Президента Российской Федерации от 7 мая 2012 г. </w:t>
      </w:r>
      <w:hyperlink r:id="rId24" w:history="1">
        <w:r w:rsidRPr="009509FE">
          <w:rPr>
            <w:rFonts w:ascii="Times New Roman" w:hAnsi="Times New Roman" w:cs="Times New Roman"/>
            <w:color w:val="000000"/>
          </w:rPr>
          <w:t>№</w:t>
        </w:r>
      </w:hyperlink>
      <w:r w:rsidRPr="009509FE">
        <w:rPr>
          <w:rFonts w:ascii="Times New Roman" w:hAnsi="Times New Roman" w:cs="Times New Roman"/>
          <w:color w:val="000000"/>
        </w:rPr>
        <w:t xml:space="preserve"> 597 «О мероприятиях по реализации государственной социальной политики» и от 29 мая 2017г. </w:t>
      </w:r>
      <w:hyperlink r:id="rId25" w:history="1">
        <w:r w:rsidRPr="009509FE">
          <w:rPr>
            <w:rFonts w:ascii="Times New Roman" w:hAnsi="Times New Roman" w:cs="Times New Roman"/>
            <w:color w:val="000000"/>
          </w:rPr>
          <w:t>№</w:t>
        </w:r>
      </w:hyperlink>
      <w:r w:rsidRPr="009509FE">
        <w:rPr>
          <w:rFonts w:ascii="Times New Roman" w:hAnsi="Times New Roman" w:cs="Times New Roman"/>
          <w:color w:val="000000"/>
        </w:rPr>
        <w:t xml:space="preserve"> 240 «Об объявлении в Российской Федерации Десятилетия детства».</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8.6. 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государственного (муниципального) задания на выполнение государственных (муниципальных) услуг (работ) для государственных (муниципальных) образовательных организаций.</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 не более 40 процентов.</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9509FE" w:rsidRPr="009509FE" w:rsidRDefault="009509FE" w:rsidP="009509FE">
      <w:pPr>
        <w:tabs>
          <w:tab w:val="left" w:pos="567"/>
        </w:tabs>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8.7. Руководителями образовательных организаций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образовательных организаций, в том числе соответствующих категорий педагогических работников. </w:t>
      </w:r>
    </w:p>
    <w:p w:rsidR="009509FE" w:rsidRPr="009509FE" w:rsidRDefault="009509FE" w:rsidP="009509FE">
      <w:pPr>
        <w:shd w:val="clear" w:color="auto" w:fill="FFFFFF"/>
        <w:tabs>
          <w:tab w:val="num" w:pos="0"/>
          <w:tab w:val="left" w:pos="284"/>
          <w:tab w:val="left" w:pos="567"/>
          <w:tab w:val="left" w:pos="851"/>
        </w:tabs>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1</w:t>
      </w:r>
      <w:r w:rsidRPr="009509FE">
        <w:rPr>
          <w:rFonts w:ascii="Times New Roman" w:hAnsi="Times New Roman" w:cs="Times New Roman"/>
          <w:color w:val="000000"/>
        </w:rPr>
        <w:br/>
        <w:t>к </w:t>
      </w:r>
      <w:hyperlink r:id="rId26"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lang w:val="en-US"/>
        </w:rPr>
      </w:pPr>
      <w:r w:rsidRPr="009509FE">
        <w:rPr>
          <w:rFonts w:ascii="Times New Roman" w:hAnsi="Times New Roman" w:cs="Times New Roman"/>
          <w:color w:val="000000"/>
        </w:rPr>
        <w:t>от «28» июня</w:t>
      </w:r>
      <w:r>
        <w:rPr>
          <w:rFonts w:ascii="Times New Roman" w:hAnsi="Times New Roman" w:cs="Times New Roman"/>
          <w:color w:val="000000"/>
        </w:rPr>
        <w:t xml:space="preserve"> 2023 года </w:t>
      </w:r>
    </w:p>
    <w:p w:rsidR="009509FE" w:rsidRPr="009509FE" w:rsidRDefault="009509FE" w:rsidP="009509FE">
      <w:pPr>
        <w:shd w:val="clear" w:color="auto" w:fill="FFFFFF"/>
        <w:tabs>
          <w:tab w:val="num" w:pos="0"/>
          <w:tab w:val="left" w:pos="284"/>
          <w:tab w:val="left" w:pos="567"/>
          <w:tab w:val="left" w:pos="851"/>
        </w:tabs>
        <w:spacing w:after="0"/>
        <w:ind w:firstLine="284"/>
        <w:jc w:val="center"/>
        <w:rPr>
          <w:rFonts w:ascii="Times New Roman" w:hAnsi="Times New Roman" w:cs="Times New Roman"/>
          <w:color w:val="000000"/>
        </w:rPr>
      </w:pPr>
      <w:r w:rsidRPr="009509FE">
        <w:rPr>
          <w:rFonts w:ascii="Times New Roman" w:hAnsi="Times New Roman" w:cs="Times New Roman"/>
          <w:b/>
          <w:color w:val="000000"/>
        </w:rPr>
        <w:t xml:space="preserve">Размеры </w:t>
      </w:r>
      <w:r w:rsidRPr="009509FE">
        <w:rPr>
          <w:rFonts w:ascii="Times New Roman" w:hAnsi="Times New Roman" w:cs="Times New Roman"/>
          <w:b/>
          <w:color w:val="000000"/>
        </w:rPr>
        <w:br/>
        <w:t>должностных окладов, размеры ставок заработной платы по должностям</w:t>
      </w:r>
      <w:r w:rsidRPr="009509FE">
        <w:rPr>
          <w:rFonts w:ascii="Times New Roman" w:hAnsi="Times New Roman" w:cs="Times New Roman"/>
          <w:color w:val="000000"/>
        </w:rPr>
        <w:t xml:space="preserve"> </w:t>
      </w:r>
    </w:p>
    <w:p w:rsidR="009509FE" w:rsidRPr="009509FE" w:rsidRDefault="009509FE" w:rsidP="009509FE">
      <w:pPr>
        <w:shd w:val="clear" w:color="auto" w:fill="FFFFFF"/>
        <w:tabs>
          <w:tab w:val="num" w:pos="0"/>
          <w:tab w:val="left" w:pos="284"/>
          <w:tab w:val="left" w:pos="567"/>
          <w:tab w:val="left" w:pos="851"/>
        </w:tabs>
        <w:spacing w:after="0"/>
        <w:ind w:firstLine="284"/>
        <w:jc w:val="center"/>
        <w:rPr>
          <w:rFonts w:ascii="Times New Roman" w:hAnsi="Times New Roman" w:cs="Times New Roman"/>
          <w:b/>
          <w:bCs/>
          <w:color w:val="000000"/>
          <w:lang w:val="en-US"/>
        </w:rPr>
      </w:pPr>
      <w:r w:rsidRPr="009509FE">
        <w:rPr>
          <w:rFonts w:ascii="Times New Roman" w:hAnsi="Times New Roman" w:cs="Times New Roman"/>
          <w:b/>
          <w:bCs/>
          <w:color w:val="000000"/>
        </w:rPr>
        <w:t xml:space="preserve">педагогических работников МБОУ </w:t>
      </w:r>
      <w:proofErr w:type="spellStart"/>
      <w:r w:rsidRPr="009509FE">
        <w:rPr>
          <w:rFonts w:ascii="Times New Roman" w:hAnsi="Times New Roman" w:cs="Times New Roman"/>
          <w:b/>
          <w:bCs/>
          <w:color w:val="000000"/>
        </w:rPr>
        <w:t>Хайыраканская</w:t>
      </w:r>
      <w:proofErr w:type="spellEnd"/>
      <w:r w:rsidRPr="009509FE">
        <w:rPr>
          <w:rFonts w:ascii="Times New Roman" w:hAnsi="Times New Roman" w:cs="Times New Roman"/>
          <w:b/>
          <w:bCs/>
          <w:color w:val="000000"/>
        </w:rPr>
        <w:t xml:space="preserve"> СОШ </w:t>
      </w:r>
    </w:p>
    <w:p w:rsidR="009509FE" w:rsidRPr="009509FE" w:rsidRDefault="009509FE" w:rsidP="009509FE">
      <w:pPr>
        <w:pStyle w:val="11"/>
        <w:numPr>
          <w:ilvl w:val="0"/>
          <w:numId w:val="6"/>
        </w:numPr>
        <w:rPr>
          <w:rStyle w:val="13"/>
          <w:b w:val="0"/>
          <w:sz w:val="24"/>
          <w:szCs w:val="24"/>
        </w:rPr>
      </w:pPr>
      <w:bookmarkStart w:id="0" w:name="_Hlk120099946"/>
      <w:r w:rsidRPr="009509FE">
        <w:rPr>
          <w:rStyle w:val="13"/>
          <w:b w:val="0"/>
          <w:sz w:val="24"/>
          <w:szCs w:val="24"/>
        </w:rPr>
        <w:t>Административно-управленческий персонал</w:t>
      </w:r>
    </w:p>
    <w:p w:rsidR="009509FE" w:rsidRPr="009509FE" w:rsidRDefault="009509FE" w:rsidP="009509FE">
      <w:pPr>
        <w:pStyle w:val="a7"/>
        <w:ind w:left="720"/>
        <w:jc w:val="left"/>
      </w:pP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6691"/>
        <w:gridCol w:w="2419"/>
      </w:tblGrid>
      <w:tr w:rsidR="009509FE" w:rsidRPr="009509FE" w:rsidTr="00974A92">
        <w:trPr>
          <w:trHeight w:hRule="exact" w:val="658"/>
        </w:trPr>
        <w:tc>
          <w:tcPr>
            <w:tcW w:w="431" w:type="dxa"/>
            <w:shd w:val="clear" w:color="auto" w:fill="FFFFFF"/>
          </w:tcPr>
          <w:p w:rsidR="009509FE" w:rsidRPr="009509FE" w:rsidRDefault="009509FE" w:rsidP="00974A92">
            <w:pPr>
              <w:pStyle w:val="11"/>
              <w:jc w:val="both"/>
              <w:rPr>
                <w:b w:val="0"/>
                <w:sz w:val="24"/>
                <w:szCs w:val="24"/>
              </w:rPr>
            </w:pPr>
            <w:r w:rsidRPr="009509FE">
              <w:rPr>
                <w:b w:val="0"/>
                <w:sz w:val="24"/>
                <w:szCs w:val="24"/>
              </w:rPr>
              <w:t>№</w:t>
            </w:r>
          </w:p>
        </w:tc>
        <w:tc>
          <w:tcPr>
            <w:tcW w:w="6691" w:type="dxa"/>
            <w:shd w:val="clear" w:color="auto" w:fill="FFFFFF"/>
          </w:tcPr>
          <w:p w:rsidR="009509FE" w:rsidRPr="009509FE" w:rsidRDefault="009509FE" w:rsidP="00974A92">
            <w:pPr>
              <w:pStyle w:val="11"/>
              <w:rPr>
                <w:b w:val="0"/>
                <w:sz w:val="24"/>
                <w:szCs w:val="24"/>
              </w:rPr>
            </w:pPr>
            <w:r w:rsidRPr="009509FE">
              <w:rPr>
                <w:b w:val="0"/>
                <w:sz w:val="24"/>
                <w:szCs w:val="24"/>
              </w:rPr>
              <w:t>Должность</w:t>
            </w:r>
          </w:p>
        </w:tc>
        <w:tc>
          <w:tcPr>
            <w:tcW w:w="2419" w:type="dxa"/>
            <w:shd w:val="clear" w:color="auto" w:fill="FFFFFF"/>
          </w:tcPr>
          <w:p w:rsidR="009509FE" w:rsidRPr="009509FE" w:rsidRDefault="009509FE" w:rsidP="00974A92">
            <w:pPr>
              <w:pStyle w:val="11"/>
              <w:rPr>
                <w:b w:val="0"/>
                <w:sz w:val="24"/>
                <w:szCs w:val="24"/>
              </w:rPr>
            </w:pPr>
            <w:r w:rsidRPr="009509FE">
              <w:rPr>
                <w:b w:val="0"/>
                <w:sz w:val="24"/>
                <w:szCs w:val="24"/>
              </w:rPr>
              <w:t>Тарифная ставка (оклад), руб.</w:t>
            </w:r>
          </w:p>
        </w:tc>
      </w:tr>
      <w:tr w:rsidR="009509FE" w:rsidRPr="009509FE" w:rsidTr="00974A92">
        <w:trPr>
          <w:trHeight w:hRule="exact" w:val="286"/>
        </w:trPr>
        <w:tc>
          <w:tcPr>
            <w:tcW w:w="431" w:type="dxa"/>
            <w:shd w:val="clear" w:color="auto" w:fill="FFFFFF"/>
          </w:tcPr>
          <w:p w:rsidR="009509FE" w:rsidRPr="009509FE" w:rsidRDefault="009509FE" w:rsidP="00974A92">
            <w:pPr>
              <w:pStyle w:val="11"/>
              <w:jc w:val="both"/>
              <w:rPr>
                <w:b w:val="0"/>
                <w:sz w:val="24"/>
                <w:szCs w:val="24"/>
              </w:rPr>
            </w:pPr>
            <w:r w:rsidRPr="009509FE">
              <w:rPr>
                <w:b w:val="0"/>
                <w:sz w:val="24"/>
                <w:szCs w:val="24"/>
              </w:rPr>
              <w:t>1.</w:t>
            </w:r>
          </w:p>
        </w:tc>
        <w:tc>
          <w:tcPr>
            <w:tcW w:w="6691" w:type="dxa"/>
            <w:shd w:val="clear" w:color="auto" w:fill="FFFFFF"/>
          </w:tcPr>
          <w:p w:rsidR="009509FE" w:rsidRPr="009509FE" w:rsidRDefault="009509FE" w:rsidP="00974A92">
            <w:pPr>
              <w:pStyle w:val="11"/>
              <w:jc w:val="both"/>
              <w:rPr>
                <w:b w:val="0"/>
                <w:sz w:val="24"/>
                <w:szCs w:val="24"/>
              </w:rPr>
            </w:pPr>
            <w:r w:rsidRPr="009509FE">
              <w:rPr>
                <w:b w:val="0"/>
                <w:sz w:val="24"/>
                <w:szCs w:val="24"/>
              </w:rPr>
              <w:t>Заместитель директора по учебно-воспитательной работе</w:t>
            </w:r>
          </w:p>
        </w:tc>
        <w:tc>
          <w:tcPr>
            <w:tcW w:w="2419" w:type="dxa"/>
            <w:shd w:val="clear" w:color="auto" w:fill="FFFFFF"/>
          </w:tcPr>
          <w:p w:rsidR="009509FE" w:rsidRPr="009509FE" w:rsidRDefault="009509FE" w:rsidP="00974A92">
            <w:pPr>
              <w:pStyle w:val="11"/>
              <w:rPr>
                <w:b w:val="0"/>
                <w:sz w:val="22"/>
                <w:szCs w:val="22"/>
              </w:rPr>
            </w:pPr>
            <w:r w:rsidRPr="009509FE">
              <w:rPr>
                <w:b w:val="0"/>
                <w:sz w:val="22"/>
                <w:szCs w:val="22"/>
              </w:rPr>
              <w:t xml:space="preserve">18829,00 </w:t>
            </w:r>
          </w:p>
        </w:tc>
      </w:tr>
      <w:tr w:rsidR="009509FE" w:rsidRPr="009509FE" w:rsidTr="00974A92">
        <w:trPr>
          <w:trHeight w:hRule="exact" w:val="289"/>
        </w:trPr>
        <w:tc>
          <w:tcPr>
            <w:tcW w:w="431" w:type="dxa"/>
            <w:shd w:val="clear" w:color="auto" w:fill="FFFFFF"/>
          </w:tcPr>
          <w:p w:rsidR="009509FE" w:rsidRPr="009509FE" w:rsidRDefault="009509FE" w:rsidP="00974A92">
            <w:pPr>
              <w:pStyle w:val="11"/>
              <w:jc w:val="both"/>
              <w:rPr>
                <w:b w:val="0"/>
                <w:sz w:val="24"/>
                <w:szCs w:val="24"/>
              </w:rPr>
            </w:pPr>
            <w:r w:rsidRPr="009509FE">
              <w:rPr>
                <w:b w:val="0"/>
                <w:sz w:val="24"/>
                <w:szCs w:val="24"/>
              </w:rPr>
              <w:t>2.</w:t>
            </w:r>
          </w:p>
        </w:tc>
        <w:tc>
          <w:tcPr>
            <w:tcW w:w="6691" w:type="dxa"/>
            <w:shd w:val="clear" w:color="auto" w:fill="FFFFFF"/>
          </w:tcPr>
          <w:p w:rsidR="009509FE" w:rsidRPr="009509FE" w:rsidRDefault="009509FE" w:rsidP="00974A92">
            <w:pPr>
              <w:pStyle w:val="11"/>
              <w:jc w:val="both"/>
              <w:rPr>
                <w:b w:val="0"/>
                <w:sz w:val="24"/>
                <w:szCs w:val="24"/>
              </w:rPr>
            </w:pPr>
            <w:r w:rsidRPr="009509FE">
              <w:rPr>
                <w:b w:val="0"/>
                <w:sz w:val="24"/>
                <w:szCs w:val="24"/>
              </w:rPr>
              <w:t>Заместитель директора по внеклассной воспитательной работе</w:t>
            </w:r>
          </w:p>
        </w:tc>
        <w:tc>
          <w:tcPr>
            <w:tcW w:w="2419" w:type="dxa"/>
            <w:shd w:val="clear" w:color="auto" w:fill="FFFFFF"/>
          </w:tcPr>
          <w:p w:rsidR="009509FE" w:rsidRPr="009509FE" w:rsidRDefault="009509FE" w:rsidP="00974A92">
            <w:pPr>
              <w:jc w:val="center"/>
              <w:rPr>
                <w:rFonts w:ascii="Times New Roman" w:hAnsi="Times New Roman" w:cs="Times New Roman"/>
              </w:rPr>
            </w:pPr>
            <w:r w:rsidRPr="009509FE">
              <w:rPr>
                <w:rFonts w:ascii="Times New Roman" w:hAnsi="Times New Roman" w:cs="Times New Roman"/>
              </w:rPr>
              <w:t>18829,00</w:t>
            </w:r>
          </w:p>
        </w:tc>
      </w:tr>
      <w:tr w:rsidR="009509FE" w:rsidRPr="009509FE" w:rsidTr="00974A92">
        <w:trPr>
          <w:trHeight w:hRule="exact" w:val="572"/>
        </w:trPr>
        <w:tc>
          <w:tcPr>
            <w:tcW w:w="431" w:type="dxa"/>
            <w:shd w:val="clear" w:color="auto" w:fill="FFFFFF"/>
          </w:tcPr>
          <w:p w:rsidR="009509FE" w:rsidRPr="009509FE" w:rsidRDefault="009509FE" w:rsidP="00974A92">
            <w:pPr>
              <w:pStyle w:val="11"/>
              <w:jc w:val="both"/>
              <w:rPr>
                <w:b w:val="0"/>
                <w:sz w:val="24"/>
                <w:szCs w:val="24"/>
              </w:rPr>
            </w:pPr>
            <w:r w:rsidRPr="009509FE">
              <w:rPr>
                <w:b w:val="0"/>
                <w:sz w:val="24"/>
                <w:szCs w:val="24"/>
              </w:rPr>
              <w:t>3.</w:t>
            </w:r>
          </w:p>
        </w:tc>
        <w:tc>
          <w:tcPr>
            <w:tcW w:w="6691" w:type="dxa"/>
            <w:shd w:val="clear" w:color="auto" w:fill="FFFFFF"/>
          </w:tcPr>
          <w:p w:rsidR="009509FE" w:rsidRPr="009509FE" w:rsidRDefault="009509FE" w:rsidP="00974A92">
            <w:pPr>
              <w:pStyle w:val="11"/>
              <w:jc w:val="both"/>
              <w:rPr>
                <w:b w:val="0"/>
                <w:sz w:val="24"/>
                <w:szCs w:val="24"/>
              </w:rPr>
            </w:pPr>
            <w:r w:rsidRPr="009509FE">
              <w:rPr>
                <w:b w:val="0"/>
                <w:sz w:val="24"/>
                <w:szCs w:val="24"/>
              </w:rPr>
              <w:t>Заместитель директора по безопасности, правовому и патриотическому воспитанию</w:t>
            </w:r>
          </w:p>
        </w:tc>
        <w:tc>
          <w:tcPr>
            <w:tcW w:w="2419" w:type="dxa"/>
            <w:shd w:val="clear" w:color="auto" w:fill="FFFFFF"/>
          </w:tcPr>
          <w:p w:rsidR="009509FE" w:rsidRPr="009509FE" w:rsidRDefault="009509FE" w:rsidP="00974A92">
            <w:pPr>
              <w:jc w:val="center"/>
              <w:rPr>
                <w:rFonts w:ascii="Times New Roman" w:hAnsi="Times New Roman" w:cs="Times New Roman"/>
              </w:rPr>
            </w:pPr>
            <w:r w:rsidRPr="009509FE">
              <w:rPr>
                <w:rFonts w:ascii="Times New Roman" w:hAnsi="Times New Roman" w:cs="Times New Roman"/>
              </w:rPr>
              <w:t>18829,00</w:t>
            </w:r>
          </w:p>
        </w:tc>
      </w:tr>
      <w:tr w:rsidR="009509FE" w:rsidRPr="009509FE" w:rsidTr="00974A92">
        <w:trPr>
          <w:trHeight w:hRule="exact" w:val="316"/>
        </w:trPr>
        <w:tc>
          <w:tcPr>
            <w:tcW w:w="431" w:type="dxa"/>
            <w:shd w:val="clear" w:color="auto" w:fill="FFFFFF"/>
          </w:tcPr>
          <w:p w:rsidR="009509FE" w:rsidRPr="009509FE" w:rsidRDefault="009509FE" w:rsidP="00974A92">
            <w:pPr>
              <w:pStyle w:val="11"/>
              <w:jc w:val="both"/>
              <w:rPr>
                <w:b w:val="0"/>
                <w:sz w:val="24"/>
                <w:szCs w:val="24"/>
              </w:rPr>
            </w:pPr>
            <w:r w:rsidRPr="009509FE">
              <w:rPr>
                <w:b w:val="0"/>
                <w:sz w:val="24"/>
                <w:szCs w:val="24"/>
              </w:rPr>
              <w:t>4</w:t>
            </w:r>
          </w:p>
        </w:tc>
        <w:tc>
          <w:tcPr>
            <w:tcW w:w="6691" w:type="dxa"/>
            <w:shd w:val="clear" w:color="auto" w:fill="FFFFFF"/>
          </w:tcPr>
          <w:p w:rsidR="009509FE" w:rsidRPr="009509FE" w:rsidRDefault="009509FE" w:rsidP="00974A92">
            <w:pPr>
              <w:pStyle w:val="11"/>
              <w:jc w:val="both"/>
              <w:rPr>
                <w:b w:val="0"/>
                <w:sz w:val="24"/>
                <w:szCs w:val="24"/>
              </w:rPr>
            </w:pPr>
            <w:r w:rsidRPr="009509FE">
              <w:rPr>
                <w:b w:val="0"/>
                <w:sz w:val="24"/>
                <w:szCs w:val="24"/>
              </w:rPr>
              <w:t>Руководитель Центра «Точка роста»</w:t>
            </w:r>
          </w:p>
        </w:tc>
        <w:tc>
          <w:tcPr>
            <w:tcW w:w="2419" w:type="dxa"/>
            <w:shd w:val="clear" w:color="auto" w:fill="FFFFFF"/>
          </w:tcPr>
          <w:p w:rsidR="009509FE" w:rsidRPr="009509FE" w:rsidRDefault="009509FE" w:rsidP="00974A92">
            <w:pPr>
              <w:jc w:val="center"/>
              <w:rPr>
                <w:rFonts w:ascii="Times New Roman" w:hAnsi="Times New Roman" w:cs="Times New Roman"/>
              </w:rPr>
            </w:pPr>
            <w:r w:rsidRPr="009509FE">
              <w:rPr>
                <w:rFonts w:ascii="Times New Roman" w:hAnsi="Times New Roman" w:cs="Times New Roman"/>
              </w:rPr>
              <w:t>15309,00</w:t>
            </w:r>
          </w:p>
        </w:tc>
      </w:tr>
    </w:tbl>
    <w:p w:rsidR="009509FE" w:rsidRPr="009509FE" w:rsidRDefault="009509FE" w:rsidP="009509FE">
      <w:pPr>
        <w:pStyle w:val="11"/>
        <w:rPr>
          <w:rStyle w:val="ac"/>
          <w:b w:val="0"/>
          <w:sz w:val="24"/>
          <w:szCs w:val="24"/>
        </w:rPr>
      </w:pPr>
      <w:r w:rsidRPr="009509FE">
        <w:rPr>
          <w:rStyle w:val="ac"/>
          <w:b w:val="0"/>
          <w:sz w:val="24"/>
          <w:szCs w:val="24"/>
        </w:rPr>
        <w:t>2</w:t>
      </w:r>
      <w:r w:rsidRPr="009509FE">
        <w:rPr>
          <w:rStyle w:val="ac"/>
          <w:rFonts w:eastAsia="Calibri"/>
          <w:b w:val="0"/>
          <w:sz w:val="24"/>
          <w:szCs w:val="24"/>
        </w:rPr>
        <w:t>. Педагогический персонал</w:t>
      </w:r>
    </w:p>
    <w:tbl>
      <w:tblPr>
        <w:tblW w:w="9503" w:type="dxa"/>
        <w:tblLayout w:type="fixed"/>
        <w:tblCellMar>
          <w:left w:w="0" w:type="dxa"/>
          <w:right w:w="0" w:type="dxa"/>
        </w:tblCellMar>
        <w:tblLook w:val="0000" w:firstRow="0" w:lastRow="0" w:firstColumn="0" w:lastColumn="0" w:noHBand="0" w:noVBand="0"/>
      </w:tblPr>
      <w:tblGrid>
        <w:gridCol w:w="696"/>
        <w:gridCol w:w="4838"/>
        <w:gridCol w:w="3969"/>
      </w:tblGrid>
      <w:tr w:rsidR="009509FE" w:rsidRPr="009509FE" w:rsidTr="00974A92">
        <w:trPr>
          <w:trHeight w:hRule="exact" w:val="274"/>
        </w:trPr>
        <w:tc>
          <w:tcPr>
            <w:tcW w:w="696"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jc w:val="both"/>
              <w:rPr>
                <w:b w:val="0"/>
                <w:sz w:val="24"/>
                <w:szCs w:val="24"/>
              </w:rPr>
            </w:pPr>
            <w:r w:rsidRPr="009509FE">
              <w:rPr>
                <w:b w:val="0"/>
                <w:sz w:val="24"/>
                <w:szCs w:val="24"/>
              </w:rPr>
              <w:t>№</w:t>
            </w:r>
          </w:p>
        </w:tc>
        <w:tc>
          <w:tcPr>
            <w:tcW w:w="4838"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Должность</w:t>
            </w:r>
          </w:p>
        </w:tc>
        <w:tc>
          <w:tcPr>
            <w:tcW w:w="3969"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ind w:firstLine="283"/>
              <w:jc w:val="both"/>
              <w:rPr>
                <w:b w:val="0"/>
                <w:sz w:val="24"/>
                <w:szCs w:val="24"/>
              </w:rPr>
            </w:pPr>
            <w:r w:rsidRPr="009509FE">
              <w:rPr>
                <w:b w:val="0"/>
                <w:sz w:val="24"/>
                <w:szCs w:val="24"/>
              </w:rPr>
              <w:t>Тарифная ставка (оклад), руб.</w:t>
            </w:r>
          </w:p>
        </w:tc>
      </w:tr>
      <w:tr w:rsidR="009509FE" w:rsidRPr="009509FE" w:rsidTr="00974A92">
        <w:trPr>
          <w:trHeight w:hRule="exact" w:val="331"/>
        </w:trPr>
        <w:tc>
          <w:tcPr>
            <w:tcW w:w="696"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1.</w:t>
            </w:r>
          </w:p>
        </w:tc>
        <w:tc>
          <w:tcPr>
            <w:tcW w:w="4838"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Учитель</w:t>
            </w:r>
          </w:p>
        </w:tc>
        <w:tc>
          <w:tcPr>
            <w:tcW w:w="3969"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ind w:firstLine="283"/>
              <w:rPr>
                <w:b w:val="0"/>
                <w:bCs/>
                <w:sz w:val="24"/>
                <w:szCs w:val="24"/>
              </w:rPr>
            </w:pPr>
            <w:r w:rsidRPr="009509FE">
              <w:rPr>
                <w:b w:val="0"/>
                <w:bCs/>
                <w:sz w:val="24"/>
                <w:szCs w:val="24"/>
              </w:rPr>
              <w:t>12 900,00</w:t>
            </w:r>
          </w:p>
        </w:tc>
      </w:tr>
      <w:tr w:rsidR="009509FE" w:rsidRPr="009509FE" w:rsidTr="00974A92">
        <w:trPr>
          <w:trHeight w:hRule="exact" w:val="336"/>
        </w:trPr>
        <w:tc>
          <w:tcPr>
            <w:tcW w:w="696"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2.</w:t>
            </w:r>
          </w:p>
        </w:tc>
        <w:tc>
          <w:tcPr>
            <w:tcW w:w="4838"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 xml:space="preserve">Социальный педагог </w:t>
            </w:r>
          </w:p>
        </w:tc>
        <w:tc>
          <w:tcPr>
            <w:tcW w:w="3969"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12 500,00</w:t>
            </w:r>
          </w:p>
        </w:tc>
      </w:tr>
      <w:tr w:rsidR="009509FE" w:rsidRPr="009509FE" w:rsidTr="00974A92">
        <w:trPr>
          <w:trHeight w:hRule="exact" w:val="331"/>
        </w:trPr>
        <w:tc>
          <w:tcPr>
            <w:tcW w:w="696"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3.</w:t>
            </w:r>
          </w:p>
        </w:tc>
        <w:tc>
          <w:tcPr>
            <w:tcW w:w="4838"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 xml:space="preserve">Педагог-психолог </w:t>
            </w:r>
          </w:p>
        </w:tc>
        <w:tc>
          <w:tcPr>
            <w:tcW w:w="3969"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12 700,00</w:t>
            </w:r>
          </w:p>
        </w:tc>
      </w:tr>
      <w:tr w:rsidR="009509FE" w:rsidRPr="009509FE" w:rsidTr="00974A92">
        <w:trPr>
          <w:trHeight w:hRule="exact" w:val="331"/>
        </w:trPr>
        <w:tc>
          <w:tcPr>
            <w:tcW w:w="696"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4.</w:t>
            </w:r>
          </w:p>
        </w:tc>
        <w:tc>
          <w:tcPr>
            <w:tcW w:w="4838"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Учитель-логопед (0,5 ставки ЗП)</w:t>
            </w:r>
          </w:p>
        </w:tc>
        <w:tc>
          <w:tcPr>
            <w:tcW w:w="3969"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6450,00</w:t>
            </w:r>
          </w:p>
        </w:tc>
      </w:tr>
      <w:tr w:rsidR="009509FE" w:rsidRPr="009509FE" w:rsidTr="00974A92">
        <w:trPr>
          <w:trHeight w:hRule="exact" w:val="331"/>
        </w:trPr>
        <w:tc>
          <w:tcPr>
            <w:tcW w:w="696"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5.</w:t>
            </w:r>
          </w:p>
        </w:tc>
        <w:tc>
          <w:tcPr>
            <w:tcW w:w="4838"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Воспитатель</w:t>
            </w:r>
          </w:p>
        </w:tc>
        <w:tc>
          <w:tcPr>
            <w:tcW w:w="3969"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12 700,00</w:t>
            </w:r>
          </w:p>
        </w:tc>
      </w:tr>
      <w:tr w:rsidR="009509FE" w:rsidRPr="009509FE" w:rsidTr="00974A92">
        <w:trPr>
          <w:trHeight w:hRule="exact" w:val="319"/>
        </w:trPr>
        <w:tc>
          <w:tcPr>
            <w:tcW w:w="696"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6.</w:t>
            </w:r>
          </w:p>
        </w:tc>
        <w:tc>
          <w:tcPr>
            <w:tcW w:w="4838"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Преподаватель-организатор ОБЖ</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12 900,00</w:t>
            </w:r>
          </w:p>
        </w:tc>
      </w:tr>
      <w:tr w:rsidR="009509FE" w:rsidRPr="009509FE" w:rsidTr="00974A92">
        <w:trPr>
          <w:trHeight w:hRule="exact" w:val="331"/>
        </w:trPr>
        <w:tc>
          <w:tcPr>
            <w:tcW w:w="696"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7.</w:t>
            </w:r>
          </w:p>
        </w:tc>
        <w:tc>
          <w:tcPr>
            <w:tcW w:w="4838"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Старший вожатый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12 300,00</w:t>
            </w:r>
          </w:p>
        </w:tc>
      </w:tr>
      <w:tr w:rsidR="009509FE" w:rsidRPr="009509FE" w:rsidTr="00974A92">
        <w:trPr>
          <w:trHeight w:hRule="exact" w:val="331"/>
        </w:trPr>
        <w:tc>
          <w:tcPr>
            <w:tcW w:w="696"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8.</w:t>
            </w:r>
          </w:p>
        </w:tc>
        <w:tc>
          <w:tcPr>
            <w:tcW w:w="4838"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Педагог библиотекарь</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12 900,00</w:t>
            </w:r>
          </w:p>
        </w:tc>
      </w:tr>
      <w:tr w:rsidR="009509FE" w:rsidRPr="009509FE" w:rsidTr="00974A92">
        <w:trPr>
          <w:trHeight w:hRule="exact" w:val="553"/>
        </w:trPr>
        <w:tc>
          <w:tcPr>
            <w:tcW w:w="696"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9.</w:t>
            </w:r>
          </w:p>
        </w:tc>
        <w:tc>
          <w:tcPr>
            <w:tcW w:w="4838"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 xml:space="preserve">Инструктор по физической культуре </w:t>
            </w:r>
          </w:p>
          <w:p w:rsidR="009509FE" w:rsidRPr="009509FE" w:rsidRDefault="009509FE" w:rsidP="00974A92">
            <w:pPr>
              <w:pStyle w:val="11"/>
              <w:rPr>
                <w:b w:val="0"/>
                <w:sz w:val="24"/>
                <w:szCs w:val="24"/>
              </w:rPr>
            </w:pPr>
            <w:r w:rsidRPr="009509FE">
              <w:rPr>
                <w:b w:val="0"/>
                <w:sz w:val="24"/>
                <w:szCs w:val="24"/>
              </w:rPr>
              <w:t>(0,6 ставки ЗП)</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7380,00</w:t>
            </w:r>
          </w:p>
        </w:tc>
      </w:tr>
      <w:tr w:rsidR="009509FE" w:rsidRPr="009509FE" w:rsidTr="00974A92">
        <w:trPr>
          <w:trHeight w:hRule="exact" w:val="331"/>
        </w:trPr>
        <w:tc>
          <w:tcPr>
            <w:tcW w:w="696"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10.</w:t>
            </w:r>
          </w:p>
        </w:tc>
        <w:tc>
          <w:tcPr>
            <w:tcW w:w="4838"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Заведующий музеем (0,5 ставки ЗП)</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ind w:firstLine="283"/>
              <w:rPr>
                <w:b w:val="0"/>
                <w:sz w:val="24"/>
                <w:szCs w:val="24"/>
              </w:rPr>
            </w:pPr>
            <w:r w:rsidRPr="009509FE">
              <w:rPr>
                <w:b w:val="0"/>
                <w:sz w:val="24"/>
                <w:szCs w:val="24"/>
              </w:rPr>
              <w:t>7360,00</w:t>
            </w:r>
          </w:p>
        </w:tc>
      </w:tr>
    </w:tbl>
    <w:p w:rsidR="009509FE" w:rsidRPr="009509FE" w:rsidRDefault="009509FE" w:rsidP="009509FE">
      <w:pPr>
        <w:pStyle w:val="11"/>
        <w:rPr>
          <w:b w:val="0"/>
          <w:sz w:val="24"/>
          <w:szCs w:val="24"/>
        </w:rPr>
      </w:pPr>
      <w:r w:rsidRPr="009509FE">
        <w:rPr>
          <w:rStyle w:val="ac"/>
          <w:rFonts w:eastAsia="Calibri"/>
          <w:b w:val="0"/>
          <w:sz w:val="24"/>
          <w:szCs w:val="24"/>
        </w:rPr>
        <w:t>3. Учебно-вспомогательный персонал</w:t>
      </w:r>
    </w:p>
    <w:tbl>
      <w:tblPr>
        <w:tblW w:w="9386" w:type="dxa"/>
        <w:jc w:val="center"/>
        <w:tblLayout w:type="fixed"/>
        <w:tblCellMar>
          <w:left w:w="0" w:type="dxa"/>
          <w:right w:w="0" w:type="dxa"/>
        </w:tblCellMar>
        <w:tblLook w:val="0000" w:firstRow="0" w:lastRow="0" w:firstColumn="0" w:lastColumn="0" w:noHBand="0" w:noVBand="0"/>
      </w:tblPr>
      <w:tblGrid>
        <w:gridCol w:w="709"/>
        <w:gridCol w:w="3715"/>
        <w:gridCol w:w="4962"/>
      </w:tblGrid>
      <w:tr w:rsidR="009509FE" w:rsidRPr="009509FE" w:rsidTr="00974A92">
        <w:trPr>
          <w:trHeight w:hRule="exact" w:val="313"/>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w:t>
            </w:r>
          </w:p>
        </w:tc>
        <w:tc>
          <w:tcPr>
            <w:tcW w:w="3715"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Должность</w:t>
            </w:r>
          </w:p>
        </w:tc>
        <w:tc>
          <w:tcPr>
            <w:tcW w:w="4962"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Тарифная ставка (оклад), руб.</w:t>
            </w:r>
          </w:p>
        </w:tc>
      </w:tr>
      <w:tr w:rsidR="009509FE" w:rsidRPr="009509FE" w:rsidTr="00974A92">
        <w:trPr>
          <w:trHeight w:hRule="exact" w:val="293"/>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1.</w:t>
            </w:r>
          </w:p>
        </w:tc>
        <w:tc>
          <w:tcPr>
            <w:tcW w:w="3715"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Программист</w:t>
            </w:r>
          </w:p>
        </w:tc>
        <w:tc>
          <w:tcPr>
            <w:tcW w:w="4962"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ind w:firstLine="624"/>
              <w:rPr>
                <w:b w:val="0"/>
                <w:sz w:val="24"/>
                <w:szCs w:val="24"/>
              </w:rPr>
            </w:pPr>
            <w:r w:rsidRPr="009509FE">
              <w:rPr>
                <w:b w:val="0"/>
                <w:sz w:val="24"/>
                <w:szCs w:val="24"/>
              </w:rPr>
              <w:t>4180,00</w:t>
            </w:r>
          </w:p>
        </w:tc>
      </w:tr>
      <w:tr w:rsidR="009509FE" w:rsidRPr="009509FE" w:rsidTr="00974A92">
        <w:trPr>
          <w:trHeight w:hRule="exact" w:val="287"/>
          <w:jc w:val="center"/>
        </w:trPr>
        <w:tc>
          <w:tcPr>
            <w:tcW w:w="709"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2.</w:t>
            </w:r>
          </w:p>
        </w:tc>
        <w:tc>
          <w:tcPr>
            <w:tcW w:w="3715"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Делопроизводитель</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ind w:firstLine="624"/>
              <w:rPr>
                <w:b w:val="0"/>
                <w:sz w:val="24"/>
                <w:szCs w:val="24"/>
              </w:rPr>
            </w:pPr>
            <w:r w:rsidRPr="009509FE">
              <w:rPr>
                <w:b w:val="0"/>
                <w:sz w:val="24"/>
                <w:szCs w:val="24"/>
              </w:rPr>
              <w:t>3456,00</w:t>
            </w:r>
          </w:p>
        </w:tc>
      </w:tr>
      <w:tr w:rsidR="009509FE" w:rsidRPr="009509FE" w:rsidTr="00974A92">
        <w:trPr>
          <w:trHeight w:hRule="exact" w:val="287"/>
          <w:jc w:val="center"/>
        </w:trPr>
        <w:tc>
          <w:tcPr>
            <w:tcW w:w="709"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3.</w:t>
            </w:r>
          </w:p>
        </w:tc>
        <w:tc>
          <w:tcPr>
            <w:tcW w:w="3715"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Лаборант</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ind w:firstLine="624"/>
              <w:rPr>
                <w:b w:val="0"/>
                <w:sz w:val="24"/>
                <w:szCs w:val="24"/>
              </w:rPr>
            </w:pPr>
            <w:r w:rsidRPr="009509FE">
              <w:rPr>
                <w:b w:val="0"/>
                <w:sz w:val="24"/>
                <w:szCs w:val="24"/>
              </w:rPr>
              <w:t>3668,00</w:t>
            </w:r>
          </w:p>
        </w:tc>
      </w:tr>
      <w:tr w:rsidR="009509FE" w:rsidRPr="009509FE" w:rsidTr="00974A92">
        <w:trPr>
          <w:trHeight w:hRule="exact" w:val="287"/>
          <w:jc w:val="center"/>
        </w:trPr>
        <w:tc>
          <w:tcPr>
            <w:tcW w:w="709"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4.</w:t>
            </w:r>
          </w:p>
        </w:tc>
        <w:tc>
          <w:tcPr>
            <w:tcW w:w="3715"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Заведующий хозяйством</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ind w:firstLine="624"/>
              <w:rPr>
                <w:b w:val="0"/>
                <w:sz w:val="24"/>
                <w:szCs w:val="24"/>
              </w:rPr>
            </w:pPr>
            <w:r w:rsidRPr="009509FE">
              <w:rPr>
                <w:b w:val="0"/>
                <w:sz w:val="24"/>
                <w:szCs w:val="24"/>
              </w:rPr>
              <w:t>3741,00</w:t>
            </w:r>
          </w:p>
        </w:tc>
      </w:tr>
    </w:tbl>
    <w:p w:rsidR="009509FE" w:rsidRPr="009509FE" w:rsidRDefault="009509FE" w:rsidP="009509FE">
      <w:pPr>
        <w:pStyle w:val="11"/>
        <w:rPr>
          <w:b w:val="0"/>
          <w:sz w:val="24"/>
          <w:szCs w:val="24"/>
        </w:rPr>
      </w:pPr>
      <w:r w:rsidRPr="009509FE">
        <w:rPr>
          <w:rStyle w:val="ac"/>
          <w:rFonts w:eastAsia="Calibri"/>
          <w:b w:val="0"/>
          <w:sz w:val="24"/>
          <w:szCs w:val="24"/>
        </w:rPr>
        <w:t>4. Обслуживающий персонал</w:t>
      </w:r>
    </w:p>
    <w:tbl>
      <w:tblPr>
        <w:tblW w:w="9580" w:type="dxa"/>
        <w:jc w:val="center"/>
        <w:tblLayout w:type="fixed"/>
        <w:tblCellMar>
          <w:left w:w="0" w:type="dxa"/>
          <w:right w:w="0" w:type="dxa"/>
        </w:tblCellMar>
        <w:tblLook w:val="0000" w:firstRow="0" w:lastRow="0" w:firstColumn="0" w:lastColumn="0" w:noHBand="0" w:noVBand="0"/>
      </w:tblPr>
      <w:tblGrid>
        <w:gridCol w:w="709"/>
        <w:gridCol w:w="3910"/>
        <w:gridCol w:w="4961"/>
      </w:tblGrid>
      <w:tr w:rsidR="009509FE" w:rsidRPr="009509FE" w:rsidTr="00974A92">
        <w:trPr>
          <w:trHeight w:hRule="exact" w:val="299"/>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w:t>
            </w:r>
          </w:p>
        </w:tc>
        <w:tc>
          <w:tcPr>
            <w:tcW w:w="3910"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Должность</w:t>
            </w:r>
          </w:p>
        </w:tc>
        <w:tc>
          <w:tcPr>
            <w:tcW w:w="4961"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Тарифная ставка (оклад), руб.</w:t>
            </w:r>
          </w:p>
        </w:tc>
      </w:tr>
      <w:tr w:rsidR="009509FE" w:rsidRPr="009509FE" w:rsidTr="00974A92">
        <w:trPr>
          <w:trHeight w:hRule="exact" w:val="391"/>
          <w:jc w:val="center"/>
        </w:trPr>
        <w:tc>
          <w:tcPr>
            <w:tcW w:w="709"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1.</w:t>
            </w:r>
          </w:p>
        </w:tc>
        <w:tc>
          <w:tcPr>
            <w:tcW w:w="3910"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 xml:space="preserve">Работник </w:t>
            </w:r>
            <w:proofErr w:type="gramStart"/>
            <w:r w:rsidRPr="009509FE">
              <w:rPr>
                <w:b w:val="0"/>
                <w:sz w:val="24"/>
                <w:szCs w:val="24"/>
              </w:rPr>
              <w:t>по</w:t>
            </w:r>
            <w:proofErr w:type="gramEnd"/>
            <w:r w:rsidRPr="009509FE">
              <w:rPr>
                <w:b w:val="0"/>
                <w:sz w:val="24"/>
                <w:szCs w:val="24"/>
              </w:rPr>
              <w:t xml:space="preserve"> к/о </w:t>
            </w:r>
            <w:proofErr w:type="spellStart"/>
            <w:r w:rsidRPr="009509FE">
              <w:rPr>
                <w:b w:val="0"/>
                <w:sz w:val="24"/>
                <w:szCs w:val="24"/>
              </w:rPr>
              <w:t>ЗиС</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8549,00</w:t>
            </w:r>
          </w:p>
        </w:tc>
      </w:tr>
      <w:tr w:rsidR="009509FE" w:rsidRPr="009509FE" w:rsidTr="00974A92">
        <w:trPr>
          <w:trHeight w:hRule="exact" w:val="625"/>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2.</w:t>
            </w:r>
          </w:p>
        </w:tc>
        <w:tc>
          <w:tcPr>
            <w:tcW w:w="3910"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 xml:space="preserve">Работник по обслуживанию и ремонту </w:t>
            </w:r>
            <w:proofErr w:type="spellStart"/>
            <w:r w:rsidRPr="009509FE">
              <w:rPr>
                <w:b w:val="0"/>
                <w:sz w:val="24"/>
                <w:szCs w:val="24"/>
              </w:rPr>
              <w:t>ЗиС</w:t>
            </w:r>
            <w:proofErr w:type="spellEnd"/>
          </w:p>
        </w:tc>
        <w:tc>
          <w:tcPr>
            <w:tcW w:w="4961"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8638,00</w:t>
            </w:r>
          </w:p>
        </w:tc>
      </w:tr>
      <w:tr w:rsidR="009509FE" w:rsidRPr="009509FE" w:rsidTr="00974A92">
        <w:trPr>
          <w:trHeight w:hRule="exact" w:val="326"/>
          <w:jc w:val="center"/>
        </w:trPr>
        <w:tc>
          <w:tcPr>
            <w:tcW w:w="709"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3.</w:t>
            </w:r>
          </w:p>
        </w:tc>
        <w:tc>
          <w:tcPr>
            <w:tcW w:w="3910"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Водитель</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10 845,00</w:t>
            </w:r>
          </w:p>
        </w:tc>
      </w:tr>
      <w:tr w:rsidR="009509FE" w:rsidRPr="009509FE" w:rsidTr="00974A92">
        <w:trPr>
          <w:trHeight w:hRule="exact" w:val="294"/>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4.</w:t>
            </w:r>
          </w:p>
        </w:tc>
        <w:tc>
          <w:tcPr>
            <w:tcW w:w="3910"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Повар</w:t>
            </w:r>
          </w:p>
        </w:tc>
        <w:tc>
          <w:tcPr>
            <w:tcW w:w="4961"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8950,00</w:t>
            </w:r>
          </w:p>
        </w:tc>
      </w:tr>
      <w:tr w:rsidR="009509FE" w:rsidRPr="009509FE" w:rsidTr="00974A92">
        <w:trPr>
          <w:trHeight w:hRule="exact" w:val="282"/>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5.</w:t>
            </w:r>
          </w:p>
        </w:tc>
        <w:tc>
          <w:tcPr>
            <w:tcW w:w="3910"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Сторож (вахтер)</w:t>
            </w:r>
          </w:p>
        </w:tc>
        <w:tc>
          <w:tcPr>
            <w:tcW w:w="4961"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8549,00</w:t>
            </w:r>
          </w:p>
        </w:tc>
      </w:tr>
      <w:tr w:rsidR="009509FE" w:rsidRPr="009509FE" w:rsidTr="00974A92">
        <w:trPr>
          <w:trHeight w:hRule="exact" w:val="282"/>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6.</w:t>
            </w:r>
          </w:p>
        </w:tc>
        <w:tc>
          <w:tcPr>
            <w:tcW w:w="3910"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highlight w:val="yellow"/>
              </w:rPr>
            </w:pPr>
            <w:r w:rsidRPr="009509FE">
              <w:rPr>
                <w:b w:val="0"/>
                <w:sz w:val="24"/>
                <w:szCs w:val="24"/>
              </w:rPr>
              <w:t>Сторож</w:t>
            </w:r>
          </w:p>
        </w:tc>
        <w:tc>
          <w:tcPr>
            <w:tcW w:w="4961"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8549,00</w:t>
            </w:r>
          </w:p>
        </w:tc>
      </w:tr>
      <w:tr w:rsidR="009509FE" w:rsidRPr="009509FE" w:rsidTr="00974A92">
        <w:trPr>
          <w:trHeight w:hRule="exact" w:val="271"/>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7.</w:t>
            </w:r>
          </w:p>
        </w:tc>
        <w:tc>
          <w:tcPr>
            <w:tcW w:w="3910"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Дворник</w:t>
            </w:r>
          </w:p>
        </w:tc>
        <w:tc>
          <w:tcPr>
            <w:tcW w:w="4961"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8549,00</w:t>
            </w:r>
          </w:p>
        </w:tc>
      </w:tr>
      <w:tr w:rsidR="009509FE" w:rsidRPr="009509FE" w:rsidTr="00974A92">
        <w:trPr>
          <w:trHeight w:hRule="exact" w:val="271"/>
          <w:jc w:val="center"/>
        </w:trPr>
        <w:tc>
          <w:tcPr>
            <w:tcW w:w="709"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8.</w:t>
            </w:r>
          </w:p>
        </w:tc>
        <w:tc>
          <w:tcPr>
            <w:tcW w:w="3910" w:type="dxa"/>
            <w:tcBorders>
              <w:top w:val="single" w:sz="4" w:space="0" w:color="auto"/>
              <w:left w:val="single" w:sz="4" w:space="0" w:color="auto"/>
              <w:bottom w:val="nil"/>
              <w:right w:val="nil"/>
            </w:tcBorders>
            <w:shd w:val="clear" w:color="auto" w:fill="FFFFFF"/>
          </w:tcPr>
          <w:p w:rsidR="009509FE" w:rsidRPr="009509FE" w:rsidRDefault="009509FE" w:rsidP="00974A92">
            <w:pPr>
              <w:pStyle w:val="11"/>
              <w:rPr>
                <w:b w:val="0"/>
                <w:sz w:val="24"/>
                <w:szCs w:val="24"/>
              </w:rPr>
            </w:pPr>
            <w:r w:rsidRPr="009509FE">
              <w:rPr>
                <w:b w:val="0"/>
                <w:sz w:val="24"/>
                <w:szCs w:val="24"/>
              </w:rPr>
              <w:t>Кочегар</w:t>
            </w:r>
          </w:p>
        </w:tc>
        <w:tc>
          <w:tcPr>
            <w:tcW w:w="4961" w:type="dxa"/>
            <w:tcBorders>
              <w:top w:val="single" w:sz="4" w:space="0" w:color="auto"/>
              <w:left w:val="single" w:sz="4" w:space="0" w:color="auto"/>
              <w:bottom w:val="nil"/>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8 677,00</w:t>
            </w:r>
          </w:p>
        </w:tc>
      </w:tr>
      <w:tr w:rsidR="009509FE" w:rsidRPr="009509FE" w:rsidTr="00974A92">
        <w:trPr>
          <w:trHeight w:hRule="exact" w:val="290"/>
          <w:jc w:val="center"/>
        </w:trPr>
        <w:tc>
          <w:tcPr>
            <w:tcW w:w="709"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9.</w:t>
            </w:r>
          </w:p>
        </w:tc>
        <w:tc>
          <w:tcPr>
            <w:tcW w:w="3910" w:type="dxa"/>
            <w:tcBorders>
              <w:top w:val="single" w:sz="4" w:space="0" w:color="auto"/>
              <w:left w:val="single" w:sz="4" w:space="0" w:color="auto"/>
              <w:bottom w:val="single" w:sz="4" w:space="0" w:color="auto"/>
              <w:right w:val="nil"/>
            </w:tcBorders>
            <w:shd w:val="clear" w:color="auto" w:fill="FFFFFF"/>
          </w:tcPr>
          <w:p w:rsidR="009509FE" w:rsidRPr="009509FE" w:rsidRDefault="009509FE" w:rsidP="00974A92">
            <w:pPr>
              <w:pStyle w:val="11"/>
              <w:rPr>
                <w:b w:val="0"/>
                <w:sz w:val="24"/>
                <w:szCs w:val="24"/>
              </w:rPr>
            </w:pPr>
            <w:r w:rsidRPr="009509FE">
              <w:rPr>
                <w:b w:val="0"/>
                <w:sz w:val="24"/>
                <w:szCs w:val="24"/>
              </w:rPr>
              <w:t>Сезонные кочегары</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9509FE" w:rsidRPr="009509FE" w:rsidRDefault="009509FE" w:rsidP="00974A92">
            <w:pPr>
              <w:pStyle w:val="11"/>
              <w:rPr>
                <w:b w:val="0"/>
                <w:sz w:val="24"/>
                <w:szCs w:val="24"/>
              </w:rPr>
            </w:pPr>
            <w:r w:rsidRPr="009509FE">
              <w:rPr>
                <w:b w:val="0"/>
                <w:sz w:val="24"/>
                <w:szCs w:val="24"/>
              </w:rPr>
              <w:t>8 677,00</w:t>
            </w:r>
          </w:p>
        </w:tc>
      </w:tr>
      <w:bookmarkEnd w:id="0"/>
    </w:tbl>
    <w:p w:rsidR="009509FE" w:rsidRPr="009509FE" w:rsidRDefault="009509FE" w:rsidP="009509FE">
      <w:pPr>
        <w:shd w:val="clear" w:color="auto" w:fill="FFFFFF"/>
        <w:tabs>
          <w:tab w:val="num" w:pos="0"/>
          <w:tab w:val="left" w:pos="284"/>
          <w:tab w:val="left" w:pos="567"/>
          <w:tab w:val="left" w:pos="851"/>
        </w:tabs>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2</w:t>
      </w:r>
      <w:r w:rsidRPr="009509FE">
        <w:rPr>
          <w:rFonts w:ascii="Times New Roman" w:hAnsi="Times New Roman" w:cs="Times New Roman"/>
          <w:color w:val="000000"/>
        </w:rPr>
        <w:br/>
        <w:t>к </w:t>
      </w:r>
      <w:hyperlink r:id="rId27"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shd w:val="clear" w:color="auto" w:fill="FFFFFF"/>
        <w:tabs>
          <w:tab w:val="num" w:pos="0"/>
          <w:tab w:val="left" w:pos="284"/>
          <w:tab w:val="left" w:pos="567"/>
          <w:tab w:val="left" w:pos="851"/>
        </w:tabs>
        <w:rPr>
          <w:rFonts w:ascii="Times New Roman" w:hAnsi="Times New Roman" w:cs="Times New Roman"/>
          <w:color w:val="000000"/>
          <w:lang w:val="en-US"/>
        </w:rPr>
      </w:pP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Размеры должностных окладов руководителей </w:t>
      </w: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Муниципальных образовательных организаций в зависимости от группы по оплате труда руководителей в следующих размерах </w:t>
      </w:r>
    </w:p>
    <w:p w:rsidR="009509FE" w:rsidRPr="009509FE" w:rsidRDefault="009509FE" w:rsidP="009509FE">
      <w:pPr>
        <w:pStyle w:val="ConsPlusNormal"/>
        <w:ind w:firstLine="284"/>
        <w:jc w:val="both"/>
        <w:rPr>
          <w:rFonts w:ascii="Times New Roman" w:hAnsi="Times New Roman" w:cs="Times New Roman"/>
          <w:color w:val="000000"/>
          <w:sz w:val="24"/>
          <w:szCs w:val="24"/>
        </w:rPr>
      </w:pPr>
    </w:p>
    <w:tbl>
      <w:tblPr>
        <w:tblW w:w="992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62"/>
        <w:gridCol w:w="1417"/>
        <w:gridCol w:w="1276"/>
        <w:gridCol w:w="1276"/>
        <w:gridCol w:w="992"/>
      </w:tblGrid>
      <w:tr w:rsidR="009509FE" w:rsidRPr="009509FE" w:rsidTr="00974A92">
        <w:trPr>
          <w:trHeight w:val="244"/>
        </w:trPr>
        <w:tc>
          <w:tcPr>
            <w:tcW w:w="4962" w:type="dxa"/>
            <w:vAlign w:val="center"/>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Наименование должностей</w:t>
            </w:r>
          </w:p>
        </w:tc>
        <w:tc>
          <w:tcPr>
            <w:tcW w:w="4961" w:type="dxa"/>
            <w:gridSpan w:val="4"/>
            <w:vAlign w:val="center"/>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Должностные оклады по группам оплаты труда руководителей (рублей)</w:t>
            </w:r>
          </w:p>
        </w:tc>
      </w:tr>
      <w:tr w:rsidR="009509FE" w:rsidRPr="009509FE" w:rsidTr="00974A92">
        <w:trPr>
          <w:trHeight w:val="121"/>
        </w:trPr>
        <w:tc>
          <w:tcPr>
            <w:tcW w:w="4962" w:type="dxa"/>
          </w:tcPr>
          <w:p w:rsidR="009509FE" w:rsidRPr="009509FE" w:rsidRDefault="009509FE" w:rsidP="00974A92">
            <w:pPr>
              <w:pStyle w:val="ConsPlusNormal"/>
              <w:ind w:firstLine="284"/>
              <w:rPr>
                <w:rFonts w:ascii="Times New Roman" w:hAnsi="Times New Roman" w:cs="Times New Roman"/>
                <w:color w:val="000000"/>
                <w:sz w:val="24"/>
                <w:szCs w:val="24"/>
              </w:rPr>
            </w:pPr>
          </w:p>
        </w:tc>
        <w:tc>
          <w:tcPr>
            <w:tcW w:w="1417"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I</w:t>
            </w:r>
          </w:p>
        </w:tc>
        <w:tc>
          <w:tcPr>
            <w:tcW w:w="1276"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II</w:t>
            </w:r>
          </w:p>
        </w:tc>
        <w:tc>
          <w:tcPr>
            <w:tcW w:w="1276"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III</w:t>
            </w:r>
          </w:p>
        </w:tc>
        <w:tc>
          <w:tcPr>
            <w:tcW w:w="992"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IV</w:t>
            </w:r>
          </w:p>
        </w:tc>
      </w:tr>
      <w:tr w:rsidR="009509FE" w:rsidRPr="009509FE" w:rsidTr="00974A92">
        <w:trPr>
          <w:trHeight w:val="372"/>
        </w:trPr>
        <w:tc>
          <w:tcPr>
            <w:tcW w:w="4962"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Руководитель организации общего образования </w:t>
            </w:r>
          </w:p>
        </w:tc>
        <w:tc>
          <w:tcPr>
            <w:tcW w:w="1417"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23816</w:t>
            </w:r>
          </w:p>
        </w:tc>
        <w:tc>
          <w:tcPr>
            <w:tcW w:w="1276"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22152</w:t>
            </w:r>
          </w:p>
        </w:tc>
        <w:tc>
          <w:tcPr>
            <w:tcW w:w="1276"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21008</w:t>
            </w:r>
          </w:p>
        </w:tc>
        <w:tc>
          <w:tcPr>
            <w:tcW w:w="992" w:type="dxa"/>
          </w:tcPr>
          <w:p w:rsidR="009509FE" w:rsidRPr="009509FE" w:rsidRDefault="009509FE" w:rsidP="00974A92">
            <w:pPr>
              <w:pStyle w:val="ConsPlusNormal"/>
              <w:ind w:firstLine="0"/>
              <w:rPr>
                <w:rFonts w:ascii="Times New Roman" w:hAnsi="Times New Roman" w:cs="Times New Roman"/>
                <w:color w:val="000000"/>
                <w:sz w:val="24"/>
                <w:szCs w:val="24"/>
              </w:rPr>
            </w:pPr>
            <w:r w:rsidRPr="009509FE">
              <w:rPr>
                <w:rFonts w:ascii="Times New Roman" w:hAnsi="Times New Roman" w:cs="Times New Roman"/>
                <w:color w:val="000000"/>
                <w:sz w:val="24"/>
                <w:szCs w:val="24"/>
              </w:rPr>
              <w:t>19500</w:t>
            </w:r>
          </w:p>
        </w:tc>
      </w:tr>
    </w:tbl>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Примечание: административно-хозяйственные функции в общеобразовательных и других образовательных организациях III и IV групп по оплате труда руководящих работников могут быть возложены на одного из штатных работников с установлением надбавки за руководство подразделением в размере 10 процентов к окладу по основной деятельности.</w:t>
      </w: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ind w:firstLine="284"/>
        <w:jc w:val="both"/>
        <w:rPr>
          <w:rFonts w:ascii="Times New Roman" w:hAnsi="Times New Roman" w:cs="Times New Roman"/>
          <w:color w:val="000000"/>
        </w:rPr>
      </w:pPr>
    </w:p>
    <w:p w:rsidR="009509FE" w:rsidRDefault="009509FE" w:rsidP="009509FE">
      <w:pPr>
        <w:shd w:val="clear" w:color="auto" w:fill="FFFFFF"/>
        <w:tabs>
          <w:tab w:val="num" w:pos="0"/>
          <w:tab w:val="left" w:pos="284"/>
          <w:tab w:val="left" w:pos="567"/>
          <w:tab w:val="left" w:pos="851"/>
        </w:tabs>
        <w:rPr>
          <w:rFonts w:ascii="Times New Roman" w:hAnsi="Times New Roman" w:cs="Times New Roman"/>
          <w:color w:val="000000"/>
          <w:lang w:val="en-US"/>
        </w:rPr>
      </w:pPr>
    </w:p>
    <w:p w:rsidR="009509FE" w:rsidRDefault="009509FE" w:rsidP="009509FE">
      <w:pPr>
        <w:shd w:val="clear" w:color="auto" w:fill="FFFFFF"/>
        <w:tabs>
          <w:tab w:val="num" w:pos="0"/>
          <w:tab w:val="left" w:pos="284"/>
          <w:tab w:val="left" w:pos="567"/>
          <w:tab w:val="left" w:pos="851"/>
        </w:tabs>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3</w:t>
      </w:r>
      <w:r w:rsidRPr="009509FE">
        <w:rPr>
          <w:rFonts w:ascii="Times New Roman" w:hAnsi="Times New Roman" w:cs="Times New Roman"/>
          <w:color w:val="000000"/>
        </w:rPr>
        <w:br/>
        <w:t>к </w:t>
      </w:r>
      <w:hyperlink r:id="rId28"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pStyle w:val="ConsPlusTitle"/>
        <w:ind w:firstLine="284"/>
        <w:jc w:val="center"/>
        <w:rPr>
          <w:rFonts w:ascii="Times New Roman" w:hAnsi="Times New Roman" w:cs="Times New Roman"/>
          <w:color w:val="000000"/>
          <w:sz w:val="24"/>
          <w:szCs w:val="24"/>
        </w:rPr>
      </w:pP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КОМПЕНСАЦИОННЫЕ КОЭФФИЦИЕНТЫ СПЕЦИФИКИ РАБОТЫ</w:t>
      </w:r>
    </w:p>
    <w:p w:rsidR="009509FE" w:rsidRPr="009509FE" w:rsidRDefault="009509FE" w:rsidP="009509FE">
      <w:pPr>
        <w:pStyle w:val="ConsPlusTitle"/>
        <w:ind w:firstLine="284"/>
        <w:jc w:val="center"/>
        <w:rPr>
          <w:rFonts w:ascii="Times New Roman" w:hAnsi="Times New Roman" w:cs="Times New Roman"/>
          <w:color w:val="000000"/>
          <w:sz w:val="24"/>
          <w:szCs w:val="24"/>
        </w:rPr>
      </w:pPr>
    </w:p>
    <w:tbl>
      <w:tblPr>
        <w:tblOverlap w:val="never"/>
        <w:tblW w:w="9791" w:type="dxa"/>
        <w:tblLayout w:type="fixed"/>
        <w:tblCellMar>
          <w:left w:w="10" w:type="dxa"/>
          <w:right w:w="10" w:type="dxa"/>
        </w:tblCellMar>
        <w:tblLook w:val="04A0" w:firstRow="1" w:lastRow="0" w:firstColumn="1" w:lastColumn="0" w:noHBand="0" w:noVBand="1"/>
      </w:tblPr>
      <w:tblGrid>
        <w:gridCol w:w="10"/>
        <w:gridCol w:w="8222"/>
        <w:gridCol w:w="283"/>
        <w:gridCol w:w="1276"/>
      </w:tblGrid>
      <w:tr w:rsidR="009509FE" w:rsidRPr="009509FE" w:rsidTr="00974A92">
        <w:trPr>
          <w:gridBefore w:val="1"/>
          <w:wBefore w:w="10" w:type="dxa"/>
          <w:trHeight w:hRule="exact" w:val="396"/>
        </w:trPr>
        <w:tc>
          <w:tcPr>
            <w:tcW w:w="8222" w:type="dxa"/>
            <w:tcBorders>
              <w:top w:val="single" w:sz="4" w:space="0" w:color="auto"/>
              <w:left w:val="single" w:sz="4" w:space="0" w:color="auto"/>
            </w:tcBorders>
            <w:shd w:val="clear" w:color="auto" w:fill="auto"/>
            <w:vAlign w:val="bottom"/>
          </w:tcPr>
          <w:p w:rsidR="009509FE" w:rsidRPr="009509FE" w:rsidRDefault="009509FE" w:rsidP="00974A92">
            <w:pPr>
              <w:widowControl w:val="0"/>
              <w:tabs>
                <w:tab w:val="left" w:pos="284"/>
              </w:tabs>
              <w:jc w:val="center"/>
              <w:rPr>
                <w:rFonts w:ascii="Times New Roman" w:hAnsi="Times New Roman" w:cs="Times New Roman"/>
                <w:color w:val="000000"/>
              </w:rPr>
            </w:pPr>
            <w:bookmarkStart w:id="1" w:name="_Hlk104991101"/>
            <w:r w:rsidRPr="009509FE">
              <w:rPr>
                <w:rFonts w:ascii="Times New Roman" w:hAnsi="Times New Roman" w:cs="Times New Roman"/>
                <w:color w:val="000000"/>
              </w:rPr>
              <w:t>Показатели специфики</w:t>
            </w:r>
          </w:p>
        </w:tc>
        <w:tc>
          <w:tcPr>
            <w:tcW w:w="1559" w:type="dxa"/>
            <w:gridSpan w:val="2"/>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widowControl w:val="0"/>
              <w:tabs>
                <w:tab w:val="left" w:pos="284"/>
              </w:tabs>
              <w:rPr>
                <w:rFonts w:ascii="Times New Roman" w:hAnsi="Times New Roman" w:cs="Times New Roman"/>
                <w:color w:val="000000"/>
              </w:rPr>
            </w:pPr>
            <w:r w:rsidRPr="009509FE">
              <w:rPr>
                <w:rFonts w:ascii="Times New Roman" w:hAnsi="Times New Roman" w:cs="Times New Roman"/>
                <w:color w:val="000000"/>
              </w:rPr>
              <w:t>Коэффициент</w:t>
            </w:r>
          </w:p>
        </w:tc>
      </w:tr>
      <w:tr w:rsidR="009509FE" w:rsidRPr="009509FE" w:rsidTr="00974A92">
        <w:trPr>
          <w:gridBefore w:val="1"/>
          <w:wBefore w:w="10" w:type="dxa"/>
          <w:trHeight w:hRule="exact" w:val="300"/>
        </w:trPr>
        <w:tc>
          <w:tcPr>
            <w:tcW w:w="9781" w:type="dxa"/>
            <w:gridSpan w:val="3"/>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widowControl w:val="0"/>
              <w:tabs>
                <w:tab w:val="left" w:pos="284"/>
              </w:tabs>
              <w:ind w:firstLine="284"/>
              <w:jc w:val="center"/>
              <w:rPr>
                <w:rFonts w:ascii="Times New Roman" w:hAnsi="Times New Roman" w:cs="Times New Roman"/>
                <w:color w:val="000000"/>
              </w:rPr>
            </w:pPr>
            <w:r w:rsidRPr="009509FE">
              <w:rPr>
                <w:rFonts w:ascii="Times New Roman" w:hAnsi="Times New Roman" w:cs="Times New Roman"/>
                <w:color w:val="000000"/>
              </w:rPr>
              <w:t>1. Работникам образовательных организаций за работу:</w:t>
            </w:r>
          </w:p>
        </w:tc>
      </w:tr>
      <w:tr w:rsidR="009509FE" w:rsidRPr="009509FE" w:rsidTr="00974A92">
        <w:trPr>
          <w:gridBefore w:val="1"/>
          <w:wBefore w:w="10" w:type="dxa"/>
          <w:trHeight w:hRule="exact" w:val="1932"/>
        </w:trPr>
        <w:tc>
          <w:tcPr>
            <w:tcW w:w="8505" w:type="dxa"/>
            <w:gridSpan w:val="2"/>
            <w:tcBorders>
              <w:top w:val="single" w:sz="4" w:space="0" w:color="auto"/>
              <w:left w:val="single" w:sz="4" w:space="0" w:color="auto"/>
            </w:tcBorders>
            <w:shd w:val="clear" w:color="auto" w:fill="auto"/>
            <w:vAlign w:val="bottom"/>
          </w:tcPr>
          <w:p w:rsidR="009509FE" w:rsidRPr="009509FE" w:rsidRDefault="009509FE" w:rsidP="00974A92">
            <w:pPr>
              <w:widowControl w:val="0"/>
              <w:tabs>
                <w:tab w:val="left" w:pos="284"/>
              </w:tabs>
              <w:ind w:firstLine="284"/>
              <w:rPr>
                <w:rFonts w:ascii="Times New Roman" w:hAnsi="Times New Roman" w:cs="Times New Roman"/>
                <w:color w:val="000000"/>
              </w:rPr>
            </w:pPr>
            <w:proofErr w:type="gramStart"/>
            <w:r w:rsidRPr="009509FE">
              <w:rPr>
                <w:rFonts w:ascii="Times New Roman" w:hAnsi="Times New Roman" w:cs="Times New Roman"/>
                <w:color w:val="000000"/>
              </w:rPr>
              <w:t>в специальных (коррекционных) общеобразовательных организациях (отделе</w:t>
            </w:r>
            <w:r w:rsidRPr="009509FE">
              <w:rPr>
                <w:rFonts w:ascii="Times New Roman" w:hAnsi="Times New Roman" w:cs="Times New Roman"/>
                <w:color w:val="000000"/>
              </w:rPr>
              <w:softHyphen/>
              <w:t>ниях, классах, группах) и организациях профессионального образования (группах) для обучающихся, воспитанников с отклонениями развития (в том числе с задержкой психического развития):</w:t>
            </w:r>
            <w:proofErr w:type="gramEnd"/>
          </w:p>
          <w:p w:rsidR="009509FE" w:rsidRPr="009509FE" w:rsidRDefault="009509FE" w:rsidP="009509FE">
            <w:pPr>
              <w:widowControl w:val="0"/>
              <w:numPr>
                <w:ilvl w:val="0"/>
                <w:numId w:val="3"/>
              </w:numPr>
              <w:tabs>
                <w:tab w:val="left" w:pos="139"/>
                <w:tab w:val="left" w:pos="284"/>
              </w:tabs>
              <w:spacing w:after="0" w:line="240" w:lineRule="auto"/>
              <w:ind w:firstLine="142"/>
              <w:rPr>
                <w:rFonts w:ascii="Times New Roman" w:hAnsi="Times New Roman" w:cs="Times New Roman"/>
                <w:color w:val="000000"/>
              </w:rPr>
            </w:pPr>
            <w:r w:rsidRPr="009509FE">
              <w:rPr>
                <w:rFonts w:ascii="Times New Roman" w:hAnsi="Times New Roman" w:cs="Times New Roman"/>
                <w:color w:val="000000"/>
              </w:rPr>
              <w:t>педагогическим работникам пропорционально объему учебной нагрузки, но не более чем за норму педагогической нагрузки</w:t>
            </w:r>
          </w:p>
          <w:p w:rsidR="009509FE" w:rsidRPr="009509FE" w:rsidRDefault="009509FE" w:rsidP="009509FE">
            <w:pPr>
              <w:widowControl w:val="0"/>
              <w:numPr>
                <w:ilvl w:val="0"/>
                <w:numId w:val="3"/>
              </w:numPr>
              <w:tabs>
                <w:tab w:val="left" w:pos="139"/>
                <w:tab w:val="left" w:pos="284"/>
              </w:tabs>
              <w:spacing w:after="0" w:line="240" w:lineRule="auto"/>
              <w:ind w:firstLine="142"/>
              <w:rPr>
                <w:rFonts w:ascii="Times New Roman" w:hAnsi="Times New Roman" w:cs="Times New Roman"/>
                <w:color w:val="000000"/>
              </w:rPr>
            </w:pPr>
            <w:r w:rsidRPr="009509FE">
              <w:rPr>
                <w:rFonts w:ascii="Times New Roman" w:hAnsi="Times New Roman" w:cs="Times New Roman"/>
                <w:color w:val="000000"/>
              </w:rPr>
              <w:t>работникам от должностного оклада по основной должности</w:t>
            </w:r>
          </w:p>
        </w:tc>
        <w:tc>
          <w:tcPr>
            <w:tcW w:w="1276" w:type="dxa"/>
            <w:tcBorders>
              <w:top w:val="single" w:sz="4" w:space="0" w:color="auto"/>
              <w:left w:val="single" w:sz="4" w:space="0" w:color="auto"/>
              <w:right w:val="single" w:sz="4" w:space="0" w:color="auto"/>
            </w:tcBorders>
            <w:shd w:val="clear" w:color="auto" w:fill="auto"/>
          </w:tcPr>
          <w:p w:rsidR="009509FE" w:rsidRPr="009509FE" w:rsidRDefault="009509FE" w:rsidP="00974A92">
            <w:pPr>
              <w:widowControl w:val="0"/>
              <w:tabs>
                <w:tab w:val="left" w:pos="284"/>
              </w:tabs>
              <w:ind w:firstLine="284"/>
              <w:jc w:val="center"/>
              <w:rPr>
                <w:rFonts w:ascii="Times New Roman" w:hAnsi="Times New Roman" w:cs="Times New Roman"/>
                <w:color w:val="000000"/>
              </w:rPr>
            </w:pPr>
          </w:p>
          <w:p w:rsidR="009509FE" w:rsidRPr="009509FE" w:rsidRDefault="009509FE" w:rsidP="00974A92">
            <w:pPr>
              <w:widowControl w:val="0"/>
              <w:tabs>
                <w:tab w:val="left" w:pos="284"/>
              </w:tabs>
              <w:ind w:firstLine="284"/>
              <w:jc w:val="center"/>
              <w:rPr>
                <w:rFonts w:ascii="Times New Roman" w:hAnsi="Times New Roman" w:cs="Times New Roman"/>
                <w:color w:val="000000"/>
              </w:rPr>
            </w:pPr>
          </w:p>
          <w:p w:rsidR="009509FE" w:rsidRPr="009509FE" w:rsidRDefault="009509FE" w:rsidP="00974A92">
            <w:pPr>
              <w:widowControl w:val="0"/>
              <w:tabs>
                <w:tab w:val="left" w:pos="284"/>
              </w:tabs>
              <w:ind w:firstLine="284"/>
              <w:jc w:val="center"/>
              <w:rPr>
                <w:rFonts w:ascii="Times New Roman" w:hAnsi="Times New Roman" w:cs="Times New Roman"/>
                <w:color w:val="000000"/>
              </w:rPr>
            </w:pPr>
          </w:p>
          <w:p w:rsidR="009509FE" w:rsidRPr="009509FE" w:rsidRDefault="009509FE" w:rsidP="00974A92">
            <w:pPr>
              <w:widowControl w:val="0"/>
              <w:tabs>
                <w:tab w:val="left" w:pos="284"/>
              </w:tabs>
              <w:ind w:firstLine="284"/>
              <w:jc w:val="center"/>
              <w:rPr>
                <w:rFonts w:ascii="Times New Roman" w:hAnsi="Times New Roman" w:cs="Times New Roman"/>
                <w:color w:val="000000"/>
              </w:rPr>
            </w:pPr>
            <w:r w:rsidRPr="009509FE">
              <w:rPr>
                <w:rFonts w:ascii="Times New Roman" w:hAnsi="Times New Roman" w:cs="Times New Roman"/>
                <w:color w:val="000000"/>
              </w:rPr>
              <w:t>0,05</w:t>
            </w:r>
          </w:p>
        </w:tc>
      </w:tr>
      <w:tr w:rsidR="009509FE" w:rsidRPr="009509FE" w:rsidTr="00974A92">
        <w:trPr>
          <w:trHeight w:hRule="exact" w:val="288"/>
        </w:trPr>
        <w:tc>
          <w:tcPr>
            <w:tcW w:w="9791" w:type="dxa"/>
            <w:gridSpan w:val="4"/>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bookmarkStart w:id="2" w:name="_Hlk104991788"/>
            <w:bookmarkEnd w:id="1"/>
            <w:r w:rsidRPr="009509FE">
              <w:rPr>
                <w:color w:val="000000"/>
                <w:sz w:val="24"/>
                <w:szCs w:val="24"/>
              </w:rPr>
              <w:t>2. Педагогическим работникам:</w:t>
            </w:r>
          </w:p>
        </w:tc>
      </w:tr>
      <w:tr w:rsidR="009509FE" w:rsidRPr="009509FE" w:rsidTr="00974A92">
        <w:trPr>
          <w:trHeight w:hRule="exact" w:val="288"/>
        </w:trPr>
        <w:tc>
          <w:tcPr>
            <w:tcW w:w="8515" w:type="dxa"/>
            <w:gridSpan w:val="3"/>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за проверку письменных работ**</w:t>
            </w:r>
          </w:p>
        </w:tc>
        <w:tc>
          <w:tcPr>
            <w:tcW w:w="1276" w:type="dxa"/>
            <w:tcBorders>
              <w:top w:val="single" w:sz="4" w:space="0" w:color="auto"/>
              <w:left w:val="single" w:sz="4" w:space="0" w:color="auto"/>
              <w:right w:val="single" w:sz="4" w:space="0" w:color="auto"/>
            </w:tcBorders>
            <w:shd w:val="clear" w:color="auto" w:fill="auto"/>
          </w:tcPr>
          <w:p w:rsidR="009509FE" w:rsidRPr="009509FE" w:rsidRDefault="009509FE" w:rsidP="00974A92">
            <w:pPr>
              <w:tabs>
                <w:tab w:val="left" w:pos="284"/>
              </w:tabs>
              <w:ind w:firstLine="284"/>
              <w:rPr>
                <w:rFonts w:ascii="Times New Roman" w:hAnsi="Times New Roman" w:cs="Times New Roman"/>
                <w:color w:val="000000"/>
              </w:rPr>
            </w:pPr>
          </w:p>
        </w:tc>
      </w:tr>
      <w:tr w:rsidR="009509FE" w:rsidRPr="009509FE" w:rsidTr="00974A92">
        <w:trPr>
          <w:trHeight w:hRule="exact" w:val="562"/>
        </w:trPr>
        <w:tc>
          <w:tcPr>
            <w:tcW w:w="8515" w:type="dxa"/>
            <w:gridSpan w:val="3"/>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в 1-4 классах школ, школ-интернатов по предметам «Русский язык», «Матема</w:t>
            </w:r>
            <w:r w:rsidRPr="009509FE">
              <w:rPr>
                <w:color w:val="000000"/>
                <w:sz w:val="24"/>
                <w:szCs w:val="24"/>
              </w:rPr>
              <w:softHyphen/>
              <w:t>тика», «Тувинский язык»</w:t>
            </w:r>
          </w:p>
        </w:tc>
        <w:tc>
          <w:tcPr>
            <w:tcW w:w="1276" w:type="dxa"/>
            <w:tcBorders>
              <w:top w:val="single" w:sz="4" w:space="0" w:color="auto"/>
              <w:left w:val="single" w:sz="4" w:space="0" w:color="auto"/>
              <w:right w:val="single" w:sz="4" w:space="0" w:color="auto"/>
            </w:tcBorders>
            <w:shd w:val="clear" w:color="auto" w:fill="auto"/>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0,05</w:t>
            </w:r>
          </w:p>
        </w:tc>
      </w:tr>
      <w:tr w:rsidR="009509FE" w:rsidRPr="009509FE" w:rsidTr="00974A92">
        <w:trPr>
          <w:trHeight w:hRule="exact" w:val="283"/>
        </w:trPr>
        <w:tc>
          <w:tcPr>
            <w:tcW w:w="8515" w:type="dxa"/>
            <w:gridSpan w:val="3"/>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По русскому языку и литературе, тувинскому языку и литературе</w:t>
            </w:r>
          </w:p>
          <w:p w:rsidR="009509FE" w:rsidRPr="009509FE" w:rsidRDefault="009509FE" w:rsidP="00974A92">
            <w:pPr>
              <w:pStyle w:val="ab"/>
              <w:tabs>
                <w:tab w:val="left" w:pos="284"/>
              </w:tabs>
              <w:ind w:firstLine="284"/>
              <w:rPr>
                <w:color w:val="000000"/>
                <w:sz w:val="24"/>
                <w:szCs w:val="24"/>
              </w:rPr>
            </w:pPr>
          </w:p>
        </w:tc>
        <w:tc>
          <w:tcPr>
            <w:tcW w:w="1276"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0,075</w:t>
            </w:r>
          </w:p>
          <w:p w:rsidR="009509FE" w:rsidRPr="009509FE" w:rsidRDefault="009509FE" w:rsidP="00974A92">
            <w:pPr>
              <w:pStyle w:val="ab"/>
              <w:tabs>
                <w:tab w:val="left" w:pos="284"/>
              </w:tabs>
              <w:ind w:firstLine="284"/>
              <w:jc w:val="center"/>
              <w:rPr>
                <w:color w:val="000000"/>
                <w:sz w:val="24"/>
                <w:szCs w:val="24"/>
              </w:rPr>
            </w:pPr>
          </w:p>
          <w:p w:rsidR="009509FE" w:rsidRPr="009509FE" w:rsidRDefault="009509FE" w:rsidP="00974A92">
            <w:pPr>
              <w:pStyle w:val="ab"/>
              <w:tabs>
                <w:tab w:val="left" w:pos="284"/>
              </w:tabs>
              <w:ind w:firstLine="284"/>
              <w:jc w:val="center"/>
              <w:rPr>
                <w:color w:val="000000"/>
                <w:sz w:val="24"/>
                <w:szCs w:val="24"/>
              </w:rPr>
            </w:pPr>
          </w:p>
        </w:tc>
      </w:tr>
      <w:tr w:rsidR="009509FE" w:rsidRPr="009509FE" w:rsidTr="00974A92">
        <w:trPr>
          <w:trHeight w:hRule="exact" w:val="288"/>
        </w:trPr>
        <w:tc>
          <w:tcPr>
            <w:tcW w:w="8515" w:type="dxa"/>
            <w:gridSpan w:val="3"/>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по иностранному языку, математике в 5-11 классах</w:t>
            </w:r>
          </w:p>
        </w:tc>
        <w:tc>
          <w:tcPr>
            <w:tcW w:w="1276"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0,05</w:t>
            </w:r>
          </w:p>
        </w:tc>
      </w:tr>
      <w:tr w:rsidR="009509FE" w:rsidRPr="009509FE" w:rsidTr="00974A92">
        <w:trPr>
          <w:trHeight w:hRule="exact" w:val="562"/>
        </w:trPr>
        <w:tc>
          <w:tcPr>
            <w:tcW w:w="8515" w:type="dxa"/>
            <w:gridSpan w:val="3"/>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за заведование кабинетами в школах, интернатах, организациях среднего профессионального образования***</w:t>
            </w:r>
          </w:p>
        </w:tc>
        <w:tc>
          <w:tcPr>
            <w:tcW w:w="1276" w:type="dxa"/>
            <w:tcBorders>
              <w:top w:val="single" w:sz="4" w:space="0" w:color="auto"/>
              <w:left w:val="single" w:sz="4" w:space="0" w:color="auto"/>
              <w:right w:val="single" w:sz="4" w:space="0" w:color="auto"/>
            </w:tcBorders>
            <w:shd w:val="clear" w:color="auto" w:fill="auto"/>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400 руб.</w:t>
            </w:r>
          </w:p>
        </w:tc>
      </w:tr>
      <w:tr w:rsidR="009509FE" w:rsidRPr="009509FE" w:rsidTr="00974A92">
        <w:trPr>
          <w:trHeight w:hRule="exact" w:val="845"/>
        </w:trPr>
        <w:tc>
          <w:tcPr>
            <w:tcW w:w="8515" w:type="dxa"/>
            <w:gridSpan w:val="3"/>
            <w:tcBorders>
              <w:top w:val="single" w:sz="4" w:space="0" w:color="auto"/>
              <w:left w:val="single" w:sz="4" w:space="0" w:color="auto"/>
              <w:bottom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за выполнение функций наставников над молодыми педагогами, не имеющими педагогического стажа, сроком на 1 год при наставничестве трех молодых пе</w:t>
            </w:r>
            <w:r w:rsidRPr="009509FE">
              <w:rPr>
                <w:color w:val="000000"/>
                <w:sz w:val="24"/>
                <w:szCs w:val="24"/>
              </w:rPr>
              <w:softHyphen/>
              <w:t>дагогов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500 руб.</w:t>
            </w:r>
          </w:p>
        </w:tc>
      </w:tr>
    </w:tbl>
    <w:p w:rsidR="009509FE" w:rsidRPr="009509FE" w:rsidRDefault="009509FE" w:rsidP="009509FE">
      <w:pPr>
        <w:widowControl w:val="0"/>
        <w:numPr>
          <w:ilvl w:val="0"/>
          <w:numId w:val="4"/>
        </w:numPr>
        <w:tabs>
          <w:tab w:val="left" w:pos="284"/>
          <w:tab w:val="left" w:pos="1180"/>
        </w:tabs>
        <w:spacing w:after="0" w:line="240" w:lineRule="auto"/>
        <w:ind w:firstLine="142"/>
        <w:jc w:val="both"/>
        <w:rPr>
          <w:rFonts w:ascii="Times New Roman" w:hAnsi="Times New Roman" w:cs="Times New Roman"/>
          <w:color w:val="000000"/>
        </w:rPr>
      </w:pPr>
      <w:bookmarkStart w:id="3" w:name="_Hlk104994284"/>
      <w:bookmarkEnd w:id="2"/>
      <w:r w:rsidRPr="009509FE">
        <w:rPr>
          <w:rFonts w:ascii="Times New Roman" w:hAnsi="Times New Roman" w:cs="Times New Roman"/>
          <w:color w:val="000000"/>
        </w:rPr>
        <w:t>*&gt; компенсационный коэффициент за индивидуальное обучение на дому детей, имеющих ограниченные возможности здоровья, в соответствии с медицинским заключением, применяется с учетом фактической учебной нагрузки, но не более чем за норму педагогической нагрузки.</w:t>
      </w:r>
    </w:p>
    <w:p w:rsidR="009509FE" w:rsidRPr="009509FE" w:rsidRDefault="009509FE" w:rsidP="009509FE">
      <w:pPr>
        <w:widowControl w:val="0"/>
        <w:numPr>
          <w:ilvl w:val="0"/>
          <w:numId w:val="4"/>
        </w:numPr>
        <w:tabs>
          <w:tab w:val="left" w:pos="284"/>
          <w:tab w:val="left" w:pos="1180"/>
        </w:tabs>
        <w:spacing w:after="0" w:line="240" w:lineRule="auto"/>
        <w:ind w:firstLine="142"/>
        <w:jc w:val="both"/>
        <w:rPr>
          <w:rFonts w:ascii="Times New Roman" w:hAnsi="Times New Roman" w:cs="Times New Roman"/>
          <w:color w:val="000000"/>
        </w:rPr>
      </w:pPr>
      <w:r w:rsidRPr="009509FE">
        <w:rPr>
          <w:rFonts w:ascii="Times New Roman" w:hAnsi="Times New Roman" w:cs="Times New Roman"/>
          <w:color w:val="000000"/>
        </w:rPr>
        <w:t>**&gt; компенсационные выплаты за проверку письменных работ производятся от ставки за</w:t>
      </w:r>
      <w:r w:rsidRPr="009509FE">
        <w:rPr>
          <w:rFonts w:ascii="Times New Roman" w:hAnsi="Times New Roman" w:cs="Times New Roman"/>
          <w:color w:val="000000"/>
        </w:rPr>
        <w:softHyphen/>
        <w:t>работной платы и начисляются пропорционально числу часов учебной нагрузки, но не более чем за норму педагогической нагрузки. Педагогам, работающим в классах с наполняемостью до 15 че</w:t>
      </w:r>
      <w:r w:rsidRPr="009509FE">
        <w:rPr>
          <w:rFonts w:ascii="Times New Roman" w:hAnsi="Times New Roman" w:cs="Times New Roman"/>
          <w:color w:val="000000"/>
        </w:rPr>
        <w:softHyphen/>
        <w:t>ловек размер компенсационных выплат за проверку письменных работ, снижается на 50 процентов (кроме классов специальных (коррекционных) организаций).</w:t>
      </w:r>
    </w:p>
    <w:p w:rsidR="009509FE" w:rsidRPr="009509FE" w:rsidRDefault="009509FE" w:rsidP="009509FE">
      <w:pPr>
        <w:widowControl w:val="0"/>
        <w:numPr>
          <w:ilvl w:val="0"/>
          <w:numId w:val="4"/>
        </w:numPr>
        <w:tabs>
          <w:tab w:val="left" w:pos="284"/>
          <w:tab w:val="left" w:pos="1175"/>
        </w:tabs>
        <w:spacing w:after="0" w:line="240" w:lineRule="auto"/>
        <w:ind w:firstLine="142"/>
        <w:jc w:val="both"/>
        <w:rPr>
          <w:rFonts w:ascii="Times New Roman" w:hAnsi="Times New Roman" w:cs="Times New Roman"/>
          <w:color w:val="000000"/>
        </w:rPr>
      </w:pPr>
      <w:r w:rsidRPr="009509FE">
        <w:rPr>
          <w:rFonts w:ascii="Times New Roman" w:hAnsi="Times New Roman" w:cs="Times New Roman"/>
          <w:color w:val="000000"/>
        </w:rPr>
        <w:t xml:space="preserve">***&gt; </w:t>
      </w:r>
      <w:proofErr w:type="gramStart"/>
      <w:r w:rsidRPr="009509FE">
        <w:rPr>
          <w:rFonts w:ascii="Times New Roman" w:hAnsi="Times New Roman" w:cs="Times New Roman"/>
          <w:color w:val="000000"/>
        </w:rPr>
        <w:t>з</w:t>
      </w:r>
      <w:proofErr w:type="gramEnd"/>
      <w:r w:rsidRPr="009509FE">
        <w:rPr>
          <w:rFonts w:ascii="Times New Roman" w:hAnsi="Times New Roman" w:cs="Times New Roman"/>
          <w:color w:val="000000"/>
        </w:rPr>
        <w:t>аведование кабинетами производится при наличии оборудованного кабинета, за</w:t>
      </w:r>
      <w:r w:rsidRPr="009509FE">
        <w:rPr>
          <w:rFonts w:ascii="Times New Roman" w:hAnsi="Times New Roman" w:cs="Times New Roman"/>
          <w:color w:val="000000"/>
        </w:rPr>
        <w:softHyphen/>
        <w:t>крепленного за одним педагогическим работникам, в случае закрепления за двумя педагогически</w:t>
      </w:r>
      <w:r w:rsidRPr="009509FE">
        <w:rPr>
          <w:rFonts w:ascii="Times New Roman" w:hAnsi="Times New Roman" w:cs="Times New Roman"/>
          <w:color w:val="000000"/>
        </w:rPr>
        <w:softHyphen/>
        <w:t>ми работниками сумма уменьшается на 50 процентов.</w:t>
      </w:r>
    </w:p>
    <w:bookmarkEnd w:id="3"/>
    <w:p w:rsidR="009509FE" w:rsidRPr="009509FE" w:rsidRDefault="009509FE" w:rsidP="009509FE">
      <w:pPr>
        <w:shd w:val="clear" w:color="auto" w:fill="FFFFFF"/>
        <w:tabs>
          <w:tab w:val="num" w:pos="0"/>
          <w:tab w:val="left" w:pos="284"/>
          <w:tab w:val="left" w:pos="7512"/>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7512"/>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7512"/>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7512"/>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7512"/>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7512"/>
        </w:tabs>
        <w:ind w:firstLine="284"/>
        <w:jc w:val="both"/>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7512"/>
        </w:tabs>
        <w:ind w:firstLine="284"/>
        <w:jc w:val="both"/>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4</w:t>
      </w:r>
      <w:r w:rsidRPr="009509FE">
        <w:rPr>
          <w:rFonts w:ascii="Times New Roman" w:hAnsi="Times New Roman" w:cs="Times New Roman"/>
          <w:color w:val="000000"/>
        </w:rPr>
        <w:br/>
        <w:t>к </w:t>
      </w:r>
      <w:hyperlink r:id="rId29"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lang w:val="en-US"/>
        </w:rPr>
      </w:pPr>
      <w:r w:rsidRPr="009509FE">
        <w:rPr>
          <w:rFonts w:ascii="Times New Roman" w:hAnsi="Times New Roman" w:cs="Times New Roman"/>
          <w:color w:val="000000"/>
        </w:rPr>
        <w:t>от «28» июня</w:t>
      </w:r>
      <w:r>
        <w:rPr>
          <w:rFonts w:ascii="Times New Roman" w:hAnsi="Times New Roman" w:cs="Times New Roman"/>
          <w:color w:val="000000"/>
        </w:rPr>
        <w:t xml:space="preserve"> 2023 года </w:t>
      </w: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РАЗМЕР КОМПЕНСАЦИОННЫХ ВЫПЛАТ</w:t>
      </w:r>
    </w:p>
    <w:p w:rsidR="009509FE" w:rsidRPr="009509FE" w:rsidRDefault="009509FE" w:rsidP="009509FE">
      <w:pPr>
        <w:pStyle w:val="ConsPlusTitle"/>
        <w:ind w:firstLine="284"/>
        <w:jc w:val="center"/>
        <w:rPr>
          <w:rFonts w:ascii="Times New Roman" w:hAnsi="Times New Roman" w:cs="Times New Roman"/>
          <w:color w:val="000000"/>
          <w:sz w:val="24"/>
          <w:szCs w:val="24"/>
        </w:rPr>
      </w:pPr>
    </w:p>
    <w:tbl>
      <w:tblPr>
        <w:tblOverlap w:val="never"/>
        <w:tblW w:w="9781" w:type="dxa"/>
        <w:tblInd w:w="152" w:type="dxa"/>
        <w:tblLayout w:type="fixed"/>
        <w:tblCellMar>
          <w:left w:w="10" w:type="dxa"/>
          <w:right w:w="10" w:type="dxa"/>
        </w:tblCellMar>
        <w:tblLook w:val="04A0" w:firstRow="1" w:lastRow="0" w:firstColumn="1" w:lastColumn="0" w:noHBand="0" w:noVBand="1"/>
      </w:tblPr>
      <w:tblGrid>
        <w:gridCol w:w="5387"/>
        <w:gridCol w:w="4394"/>
      </w:tblGrid>
      <w:tr w:rsidR="009509FE" w:rsidRPr="009509FE" w:rsidTr="00974A92">
        <w:trPr>
          <w:trHeight w:hRule="exact" w:val="455"/>
        </w:trPr>
        <w:tc>
          <w:tcPr>
            <w:tcW w:w="9781" w:type="dxa"/>
            <w:gridSpan w:val="2"/>
            <w:tcBorders>
              <w:top w:val="single" w:sz="4" w:space="0" w:color="auto"/>
              <w:left w:val="single" w:sz="4" w:space="0" w:color="auto"/>
              <w:right w:val="single" w:sz="4" w:space="0" w:color="auto"/>
            </w:tcBorders>
            <w:shd w:val="clear" w:color="auto" w:fill="auto"/>
            <w:vAlign w:val="bottom"/>
          </w:tcPr>
          <w:p w:rsidR="009509FE" w:rsidRPr="009509FE" w:rsidRDefault="009509FE" w:rsidP="009509FE">
            <w:pPr>
              <w:pStyle w:val="ab"/>
              <w:numPr>
                <w:ilvl w:val="0"/>
                <w:numId w:val="5"/>
              </w:numPr>
              <w:tabs>
                <w:tab w:val="left" w:pos="284"/>
              </w:tabs>
              <w:ind w:left="0" w:firstLine="284"/>
              <w:jc w:val="center"/>
              <w:rPr>
                <w:color w:val="000000"/>
                <w:sz w:val="24"/>
                <w:szCs w:val="24"/>
              </w:rPr>
            </w:pPr>
            <w:r w:rsidRPr="009509FE">
              <w:rPr>
                <w:color w:val="000000"/>
                <w:sz w:val="24"/>
                <w:szCs w:val="24"/>
              </w:rPr>
              <w:t>За работу в местностях с особыми климатическими условиями:</w:t>
            </w:r>
          </w:p>
          <w:p w:rsidR="009509FE" w:rsidRPr="009509FE" w:rsidRDefault="009509FE" w:rsidP="00974A92">
            <w:pPr>
              <w:pStyle w:val="ab"/>
              <w:tabs>
                <w:tab w:val="left" w:pos="284"/>
              </w:tabs>
              <w:ind w:firstLine="284"/>
              <w:rPr>
                <w:color w:val="000000"/>
                <w:sz w:val="24"/>
                <w:szCs w:val="24"/>
              </w:rPr>
            </w:pPr>
          </w:p>
        </w:tc>
      </w:tr>
      <w:tr w:rsidR="009509FE" w:rsidRPr="009509FE" w:rsidTr="00974A92">
        <w:trPr>
          <w:trHeight w:hRule="exact" w:val="1471"/>
        </w:trPr>
        <w:tc>
          <w:tcPr>
            <w:tcW w:w="5387" w:type="dxa"/>
            <w:tcBorders>
              <w:top w:val="single" w:sz="4" w:space="0" w:color="auto"/>
              <w:left w:val="single" w:sz="4" w:space="0" w:color="auto"/>
            </w:tcBorders>
            <w:shd w:val="clear" w:color="auto" w:fill="auto"/>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В районах Крайнего Севера и приравненных к ним местно</w:t>
            </w:r>
            <w:r w:rsidRPr="009509FE">
              <w:rPr>
                <w:color w:val="000000"/>
                <w:sz w:val="24"/>
                <w:szCs w:val="24"/>
              </w:rPr>
              <w:softHyphen/>
              <w:t>стях, высокогорных, безводных местностях</w:t>
            </w:r>
          </w:p>
        </w:tc>
        <w:tc>
          <w:tcPr>
            <w:tcW w:w="4394"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jc w:val="center"/>
              <w:rPr>
                <w:color w:val="000000"/>
                <w:sz w:val="24"/>
                <w:szCs w:val="24"/>
              </w:rPr>
            </w:pPr>
            <w:r w:rsidRPr="009509FE">
              <w:rPr>
                <w:color w:val="000000"/>
                <w:sz w:val="24"/>
                <w:szCs w:val="24"/>
              </w:rPr>
              <w:t>Согласно законодательству о государст</w:t>
            </w:r>
            <w:r w:rsidRPr="009509FE">
              <w:rPr>
                <w:color w:val="000000"/>
                <w:sz w:val="24"/>
                <w:szCs w:val="24"/>
              </w:rPr>
              <w:softHyphen/>
              <w:t>венных гарантиях и компенсациях для лиц, работающих в районах Крайнего Севера и приравненных к ним местно</w:t>
            </w:r>
            <w:r w:rsidRPr="009509FE">
              <w:rPr>
                <w:color w:val="000000"/>
                <w:sz w:val="24"/>
                <w:szCs w:val="24"/>
              </w:rPr>
              <w:softHyphen/>
              <w:t>стях</w:t>
            </w:r>
          </w:p>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(статья 317 ТК РФ)</w:t>
            </w:r>
          </w:p>
        </w:tc>
      </w:tr>
      <w:tr w:rsidR="009509FE" w:rsidRPr="009509FE" w:rsidTr="00974A92">
        <w:trPr>
          <w:trHeight w:hRule="exact" w:val="1138"/>
        </w:trPr>
        <w:tc>
          <w:tcPr>
            <w:tcW w:w="5387" w:type="dxa"/>
            <w:tcBorders>
              <w:top w:val="single" w:sz="4" w:space="0" w:color="auto"/>
              <w:left w:val="single" w:sz="4" w:space="0" w:color="auto"/>
            </w:tcBorders>
            <w:shd w:val="clear" w:color="auto" w:fill="auto"/>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За работу во вредных и (или) опасных условиях труда (ста</w:t>
            </w:r>
            <w:r w:rsidRPr="009509FE">
              <w:rPr>
                <w:color w:val="000000"/>
                <w:sz w:val="24"/>
                <w:szCs w:val="24"/>
              </w:rPr>
              <w:softHyphen/>
              <w:t>тья 146, 147 ТК РФ)</w:t>
            </w:r>
          </w:p>
        </w:tc>
        <w:tc>
          <w:tcPr>
            <w:tcW w:w="4394"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131"/>
              <w:rPr>
                <w:color w:val="000000"/>
                <w:sz w:val="24"/>
                <w:szCs w:val="24"/>
              </w:rPr>
            </w:pPr>
            <w:r w:rsidRPr="009509FE">
              <w:rPr>
                <w:color w:val="000000"/>
                <w:sz w:val="24"/>
                <w:szCs w:val="24"/>
              </w:rPr>
              <w:t>0,04 по основной должности и основно</w:t>
            </w:r>
            <w:r w:rsidRPr="009509FE">
              <w:rPr>
                <w:color w:val="000000"/>
                <w:sz w:val="24"/>
                <w:szCs w:val="24"/>
              </w:rPr>
              <w:softHyphen/>
              <w:t>му месту работы, пропорционально числу часов учебной нагрузки, но не бо</w:t>
            </w:r>
            <w:r w:rsidRPr="009509FE">
              <w:rPr>
                <w:color w:val="000000"/>
                <w:sz w:val="24"/>
                <w:szCs w:val="24"/>
              </w:rPr>
              <w:softHyphen/>
              <w:t>лее чем за норму педагогической на</w:t>
            </w:r>
            <w:r w:rsidRPr="009509FE">
              <w:rPr>
                <w:color w:val="000000"/>
                <w:sz w:val="24"/>
                <w:szCs w:val="24"/>
              </w:rPr>
              <w:softHyphen/>
              <w:t>грузки</w:t>
            </w:r>
          </w:p>
        </w:tc>
      </w:tr>
      <w:tr w:rsidR="009509FE" w:rsidRPr="009509FE" w:rsidTr="00974A92">
        <w:trPr>
          <w:trHeight w:hRule="exact" w:val="288"/>
        </w:trPr>
        <w:tc>
          <w:tcPr>
            <w:tcW w:w="9781" w:type="dxa"/>
            <w:gridSpan w:val="2"/>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 xml:space="preserve">За работу в условиях труда, отклоняющихся </w:t>
            </w:r>
            <w:proofErr w:type="gramStart"/>
            <w:r w:rsidRPr="009509FE">
              <w:rPr>
                <w:color w:val="000000"/>
                <w:sz w:val="24"/>
                <w:szCs w:val="24"/>
              </w:rPr>
              <w:t>от</w:t>
            </w:r>
            <w:proofErr w:type="gramEnd"/>
            <w:r w:rsidRPr="009509FE">
              <w:rPr>
                <w:color w:val="000000"/>
                <w:sz w:val="24"/>
                <w:szCs w:val="24"/>
              </w:rPr>
              <w:t xml:space="preserve"> нормальных:</w:t>
            </w:r>
          </w:p>
        </w:tc>
      </w:tr>
      <w:tr w:rsidR="009509FE" w:rsidRPr="009509FE" w:rsidTr="00974A92">
        <w:trPr>
          <w:trHeight w:hRule="exact" w:val="563"/>
        </w:trPr>
        <w:tc>
          <w:tcPr>
            <w:tcW w:w="5387" w:type="dxa"/>
            <w:tcBorders>
              <w:top w:val="single" w:sz="4" w:space="0" w:color="auto"/>
              <w:left w:val="single" w:sz="4" w:space="0" w:color="auto"/>
            </w:tcBorders>
            <w:shd w:val="clear" w:color="auto" w:fill="auto"/>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в ночное время</w:t>
            </w:r>
          </w:p>
        </w:tc>
        <w:tc>
          <w:tcPr>
            <w:tcW w:w="4394"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не ниже 0,2 за каждый час в период с 22 до 6 часов (ст. 149, 154 ТК РФ)</w:t>
            </w:r>
          </w:p>
        </w:tc>
      </w:tr>
      <w:tr w:rsidR="009509FE" w:rsidRPr="009509FE" w:rsidTr="00974A92">
        <w:trPr>
          <w:trHeight w:hRule="exact" w:val="283"/>
        </w:trPr>
        <w:tc>
          <w:tcPr>
            <w:tcW w:w="5387"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в выходные и праздничные дни</w:t>
            </w:r>
          </w:p>
        </w:tc>
        <w:tc>
          <w:tcPr>
            <w:tcW w:w="4394"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в соответствии со статьей 153 ТК РФ</w:t>
            </w:r>
          </w:p>
        </w:tc>
      </w:tr>
      <w:tr w:rsidR="009509FE" w:rsidRPr="009509FE" w:rsidTr="00974A92">
        <w:trPr>
          <w:trHeight w:hRule="exact" w:val="1979"/>
        </w:trPr>
        <w:tc>
          <w:tcPr>
            <w:tcW w:w="5387"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за пре</w:t>
            </w:r>
            <w:r w:rsidRPr="009509FE">
              <w:rPr>
                <w:color w:val="000000"/>
                <w:sz w:val="24"/>
                <w:szCs w:val="24"/>
              </w:rPr>
              <w:softHyphen/>
              <w:t>делами рабочего времени, установленного графиками ра</w:t>
            </w:r>
            <w:r w:rsidRPr="009509FE">
              <w:rPr>
                <w:color w:val="000000"/>
                <w:sz w:val="24"/>
                <w:szCs w:val="24"/>
              </w:rPr>
              <w:softHyphen/>
              <w:t>бот, является сверхурочной работой</w:t>
            </w:r>
          </w:p>
        </w:tc>
        <w:tc>
          <w:tcPr>
            <w:tcW w:w="4394" w:type="dxa"/>
            <w:tcBorders>
              <w:top w:val="single" w:sz="4" w:space="0" w:color="auto"/>
              <w:left w:val="single" w:sz="4" w:space="0" w:color="auto"/>
              <w:right w:val="single" w:sz="4" w:space="0" w:color="auto"/>
            </w:tcBorders>
            <w:shd w:val="clear" w:color="auto" w:fill="auto"/>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сверхурочная работа оплачивается за первые 2 часа работы не менее чем в по</w:t>
            </w:r>
            <w:r w:rsidRPr="009509FE">
              <w:rPr>
                <w:color w:val="000000"/>
                <w:sz w:val="24"/>
                <w:szCs w:val="24"/>
              </w:rPr>
              <w:softHyphen/>
              <w:t>луторном размере, за последующие часы - не менее чем в двойном размере (ста</w:t>
            </w:r>
            <w:r w:rsidRPr="009509FE">
              <w:rPr>
                <w:color w:val="000000"/>
                <w:sz w:val="24"/>
                <w:szCs w:val="24"/>
              </w:rPr>
              <w:softHyphen/>
              <w:t>тья 152 ТК РФ)</w:t>
            </w:r>
          </w:p>
        </w:tc>
      </w:tr>
      <w:tr w:rsidR="009509FE" w:rsidRPr="009509FE" w:rsidTr="00974A92">
        <w:trPr>
          <w:trHeight w:hRule="exact" w:val="1695"/>
        </w:trPr>
        <w:tc>
          <w:tcPr>
            <w:tcW w:w="5387"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Педагогическим работникам образовательных организа</w:t>
            </w:r>
            <w:r w:rsidRPr="009509FE">
              <w:rPr>
                <w:color w:val="000000"/>
                <w:sz w:val="24"/>
                <w:szCs w:val="24"/>
              </w:rPr>
              <w:softHyphen/>
              <w:t>ций, работающим и проживающим в сельской местности другим категориям:</w:t>
            </w:r>
          </w:p>
          <w:p w:rsidR="009509FE" w:rsidRPr="009509FE" w:rsidRDefault="009509FE" w:rsidP="00974A92">
            <w:pPr>
              <w:pStyle w:val="ab"/>
              <w:tabs>
                <w:tab w:val="left" w:pos="284"/>
              </w:tabs>
              <w:ind w:firstLine="284"/>
              <w:rPr>
                <w:color w:val="000000"/>
                <w:sz w:val="24"/>
                <w:szCs w:val="24"/>
              </w:rPr>
            </w:pPr>
            <w:r w:rsidRPr="009509FE">
              <w:rPr>
                <w:color w:val="000000"/>
                <w:sz w:val="24"/>
                <w:szCs w:val="24"/>
              </w:rPr>
              <w:t>руководителям (директорам и заведующим, их замести</w:t>
            </w:r>
            <w:r w:rsidRPr="009509FE">
              <w:rPr>
                <w:color w:val="000000"/>
                <w:sz w:val="24"/>
                <w:szCs w:val="24"/>
              </w:rPr>
              <w:softHyphen/>
              <w:t>телям), руководителям структурных подразделений; специалистам</w:t>
            </w:r>
          </w:p>
        </w:tc>
        <w:tc>
          <w:tcPr>
            <w:tcW w:w="4394"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153"/>
              <w:rPr>
                <w:color w:val="000000"/>
                <w:sz w:val="24"/>
                <w:szCs w:val="24"/>
              </w:rPr>
            </w:pPr>
            <w:r w:rsidRPr="009509FE">
              <w:rPr>
                <w:color w:val="000000"/>
                <w:sz w:val="24"/>
                <w:szCs w:val="24"/>
              </w:rPr>
              <w:t>800 руб. пропорционально объему учеб</w:t>
            </w:r>
            <w:r w:rsidRPr="009509FE">
              <w:rPr>
                <w:color w:val="000000"/>
                <w:sz w:val="24"/>
                <w:szCs w:val="24"/>
              </w:rPr>
              <w:softHyphen/>
              <w:t>ной нагрузки, но не более</w:t>
            </w:r>
            <w:proofErr w:type="gramStart"/>
            <w:r w:rsidRPr="009509FE">
              <w:rPr>
                <w:color w:val="000000"/>
                <w:sz w:val="24"/>
                <w:szCs w:val="24"/>
              </w:rPr>
              <w:t>,</w:t>
            </w:r>
            <w:proofErr w:type="gramEnd"/>
            <w:r w:rsidRPr="009509FE">
              <w:rPr>
                <w:color w:val="000000"/>
                <w:sz w:val="24"/>
                <w:szCs w:val="24"/>
              </w:rPr>
              <w:t xml:space="preserve"> чем за норму педагогической нагрузки по основной должности и основному месту работы  0,05 по основной должности и основно</w:t>
            </w:r>
            <w:r w:rsidRPr="009509FE">
              <w:rPr>
                <w:color w:val="000000"/>
                <w:sz w:val="24"/>
                <w:szCs w:val="24"/>
              </w:rPr>
              <w:softHyphen/>
              <w:t>му месту работы 0,125</w:t>
            </w:r>
          </w:p>
        </w:tc>
      </w:tr>
      <w:tr w:rsidR="009509FE" w:rsidRPr="009509FE" w:rsidTr="00974A92">
        <w:trPr>
          <w:trHeight w:hRule="exact" w:val="288"/>
        </w:trPr>
        <w:tc>
          <w:tcPr>
            <w:tcW w:w="9781" w:type="dxa"/>
            <w:gridSpan w:val="2"/>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За работу, не входящую в круг основных обязанностей работника:</w:t>
            </w:r>
          </w:p>
        </w:tc>
      </w:tr>
      <w:tr w:rsidR="009509FE" w:rsidRPr="009509FE" w:rsidTr="00974A92">
        <w:trPr>
          <w:trHeight w:hRule="exact" w:val="283"/>
        </w:trPr>
        <w:tc>
          <w:tcPr>
            <w:tcW w:w="9781" w:type="dxa"/>
            <w:gridSpan w:val="2"/>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3.1. руководящим работникам:</w:t>
            </w:r>
          </w:p>
        </w:tc>
      </w:tr>
      <w:tr w:rsidR="009509FE" w:rsidRPr="009509FE" w:rsidTr="00974A92">
        <w:trPr>
          <w:trHeight w:hRule="exact" w:val="1418"/>
        </w:trPr>
        <w:tc>
          <w:tcPr>
            <w:tcW w:w="5387" w:type="dxa"/>
            <w:tcBorders>
              <w:top w:val="single" w:sz="4" w:space="0" w:color="auto"/>
              <w:left w:val="single" w:sz="4" w:space="0" w:color="auto"/>
              <w:bottom w:val="single" w:sz="4" w:space="0" w:color="auto"/>
            </w:tcBorders>
            <w:shd w:val="clear" w:color="auto" w:fill="auto"/>
            <w:vAlign w:val="bottom"/>
          </w:tcPr>
          <w:p w:rsidR="009509FE" w:rsidRPr="009509FE" w:rsidRDefault="009509FE" w:rsidP="00974A92">
            <w:pPr>
              <w:pStyle w:val="ab"/>
              <w:tabs>
                <w:tab w:val="left" w:pos="284"/>
              </w:tabs>
              <w:ind w:left="132" w:firstLine="284"/>
              <w:rPr>
                <w:color w:val="000000"/>
                <w:sz w:val="24"/>
                <w:szCs w:val="24"/>
              </w:rPr>
            </w:pPr>
            <w:r w:rsidRPr="009509FE">
              <w:rPr>
                <w:color w:val="000000"/>
                <w:sz w:val="24"/>
                <w:szCs w:val="24"/>
              </w:rPr>
              <w:t>руководителям образовательных организаций, где объем работ превышает в два и более раз объемные показатели, предусмотренные для организаций I группы (в соответст</w:t>
            </w:r>
            <w:r w:rsidRPr="009509FE">
              <w:rPr>
                <w:color w:val="000000"/>
                <w:sz w:val="24"/>
                <w:szCs w:val="24"/>
              </w:rPr>
              <w:softHyphen/>
              <w:t>вии с приложением № 12)</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0,1</w:t>
            </w:r>
          </w:p>
        </w:tc>
      </w:tr>
      <w:tr w:rsidR="009509FE" w:rsidRPr="009509FE" w:rsidTr="00974A92">
        <w:trPr>
          <w:trHeight w:hRule="exact" w:val="1072"/>
        </w:trPr>
        <w:tc>
          <w:tcPr>
            <w:tcW w:w="5387"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left="132" w:firstLine="284"/>
              <w:rPr>
                <w:color w:val="000000"/>
                <w:sz w:val="24"/>
                <w:szCs w:val="24"/>
              </w:rPr>
            </w:pPr>
            <w:r w:rsidRPr="009509FE">
              <w:rPr>
                <w:color w:val="000000"/>
                <w:sz w:val="24"/>
                <w:szCs w:val="24"/>
              </w:rPr>
              <w:t>руководителям либо заместителям руководителя организа</w:t>
            </w:r>
            <w:r w:rsidRPr="009509FE">
              <w:rPr>
                <w:color w:val="000000"/>
                <w:sz w:val="24"/>
                <w:szCs w:val="24"/>
              </w:rPr>
              <w:softHyphen/>
              <w:t>ции и специалистам психолого-медико-педагогического консилиума от должностного оклада</w:t>
            </w:r>
          </w:p>
          <w:p w:rsidR="009509FE" w:rsidRPr="009509FE" w:rsidRDefault="009509FE" w:rsidP="00974A92">
            <w:pPr>
              <w:pStyle w:val="ab"/>
              <w:tabs>
                <w:tab w:val="left" w:pos="284"/>
              </w:tabs>
              <w:ind w:firstLine="284"/>
              <w:rPr>
                <w:color w:val="000000"/>
                <w:sz w:val="24"/>
                <w:szCs w:val="24"/>
              </w:rPr>
            </w:pPr>
          </w:p>
          <w:p w:rsidR="009509FE" w:rsidRPr="009509FE" w:rsidRDefault="009509FE" w:rsidP="00974A92">
            <w:pPr>
              <w:pStyle w:val="ab"/>
              <w:tabs>
                <w:tab w:val="left" w:pos="284"/>
              </w:tabs>
              <w:ind w:firstLine="284"/>
              <w:rPr>
                <w:color w:val="000000"/>
                <w:sz w:val="24"/>
                <w:szCs w:val="24"/>
              </w:rPr>
            </w:pPr>
          </w:p>
          <w:p w:rsidR="009509FE" w:rsidRPr="009509FE" w:rsidRDefault="009509FE" w:rsidP="00974A92">
            <w:pPr>
              <w:pStyle w:val="ab"/>
              <w:tabs>
                <w:tab w:val="left" w:pos="284"/>
              </w:tabs>
              <w:ind w:firstLine="284"/>
              <w:rPr>
                <w:color w:val="000000"/>
                <w:sz w:val="24"/>
                <w:szCs w:val="24"/>
              </w:rPr>
            </w:pPr>
          </w:p>
        </w:tc>
        <w:tc>
          <w:tcPr>
            <w:tcW w:w="4394" w:type="dxa"/>
            <w:tcBorders>
              <w:top w:val="single" w:sz="4" w:space="0" w:color="auto"/>
              <w:left w:val="single" w:sz="4" w:space="0" w:color="auto"/>
              <w:right w:val="single" w:sz="4" w:space="0" w:color="auto"/>
            </w:tcBorders>
            <w:shd w:val="clear" w:color="auto" w:fill="auto"/>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0,05</w:t>
            </w:r>
          </w:p>
        </w:tc>
      </w:tr>
      <w:tr w:rsidR="009509FE" w:rsidRPr="009509FE" w:rsidTr="00974A92">
        <w:trPr>
          <w:trHeight w:hRule="exact" w:val="283"/>
        </w:trPr>
        <w:tc>
          <w:tcPr>
            <w:tcW w:w="9781" w:type="dxa"/>
            <w:gridSpan w:val="2"/>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3.2. работникам образовательных организаций:</w:t>
            </w:r>
          </w:p>
        </w:tc>
      </w:tr>
      <w:tr w:rsidR="009509FE" w:rsidRPr="009509FE" w:rsidTr="00974A92">
        <w:trPr>
          <w:trHeight w:hRule="exact" w:val="283"/>
        </w:trPr>
        <w:tc>
          <w:tcPr>
            <w:tcW w:w="9781" w:type="dxa"/>
            <w:gridSpan w:val="2"/>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3.3. педагогическим работникам:</w:t>
            </w:r>
          </w:p>
        </w:tc>
      </w:tr>
      <w:tr w:rsidR="009509FE" w:rsidRPr="009509FE" w:rsidTr="00974A92">
        <w:trPr>
          <w:trHeight w:hRule="exact" w:val="1733"/>
        </w:trPr>
        <w:tc>
          <w:tcPr>
            <w:tcW w:w="5387" w:type="dxa"/>
            <w:tcBorders>
              <w:top w:val="single" w:sz="4" w:space="0" w:color="auto"/>
              <w:left w:val="single" w:sz="4" w:space="0" w:color="auto"/>
            </w:tcBorders>
            <w:shd w:val="clear" w:color="auto" w:fill="auto"/>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за классное руководство в общеобразовательных организа</w:t>
            </w:r>
            <w:r w:rsidRPr="009509FE">
              <w:rPr>
                <w:color w:val="000000"/>
                <w:sz w:val="24"/>
                <w:szCs w:val="24"/>
              </w:rPr>
              <w:softHyphen/>
              <w:t>циях</w:t>
            </w:r>
          </w:p>
        </w:tc>
        <w:tc>
          <w:tcPr>
            <w:tcW w:w="4394"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12"/>
              <w:tabs>
                <w:tab w:val="left" w:pos="-10"/>
              </w:tabs>
              <w:spacing w:line="240" w:lineRule="auto"/>
              <w:ind w:firstLine="141"/>
              <w:jc w:val="both"/>
              <w:rPr>
                <w:color w:val="000000"/>
                <w:sz w:val="24"/>
                <w:szCs w:val="24"/>
              </w:rPr>
            </w:pPr>
            <w:r w:rsidRPr="009509FE">
              <w:rPr>
                <w:color w:val="000000"/>
                <w:sz w:val="24"/>
                <w:szCs w:val="24"/>
              </w:rPr>
              <w:t>в соответствии с приложением № 6 к                                                                  Положению о системе оплаты                                                                                                                                        труда работников образовательных                                                           организаций муниципального района   «</w:t>
            </w:r>
            <w:proofErr w:type="spellStart"/>
            <w:r w:rsidRPr="009509FE">
              <w:rPr>
                <w:color w:val="000000"/>
                <w:sz w:val="24"/>
                <w:szCs w:val="24"/>
              </w:rPr>
              <w:t>Дзун-Хемчикский</w:t>
            </w:r>
            <w:proofErr w:type="spellEnd"/>
            <w:r w:rsidRPr="009509FE">
              <w:rPr>
                <w:color w:val="000000"/>
                <w:sz w:val="24"/>
                <w:szCs w:val="24"/>
              </w:rPr>
              <w:t xml:space="preserve">  </w:t>
            </w:r>
            <w:proofErr w:type="spellStart"/>
            <w:r w:rsidRPr="009509FE">
              <w:rPr>
                <w:color w:val="000000"/>
                <w:sz w:val="24"/>
                <w:szCs w:val="24"/>
              </w:rPr>
              <w:t>кожуун</w:t>
            </w:r>
            <w:proofErr w:type="spellEnd"/>
            <w:r w:rsidRPr="009509FE">
              <w:rPr>
                <w:color w:val="000000"/>
                <w:sz w:val="24"/>
                <w:szCs w:val="24"/>
              </w:rPr>
              <w:t xml:space="preserve"> Республики Тыва»</w:t>
            </w:r>
          </w:p>
          <w:p w:rsidR="009509FE" w:rsidRPr="009509FE" w:rsidRDefault="009509FE" w:rsidP="00974A92">
            <w:pPr>
              <w:pStyle w:val="ab"/>
              <w:tabs>
                <w:tab w:val="left" w:pos="284"/>
              </w:tabs>
              <w:ind w:firstLine="284"/>
              <w:jc w:val="both"/>
              <w:rPr>
                <w:color w:val="000000"/>
                <w:sz w:val="24"/>
                <w:szCs w:val="24"/>
              </w:rPr>
            </w:pPr>
          </w:p>
        </w:tc>
      </w:tr>
      <w:tr w:rsidR="009509FE" w:rsidRPr="009509FE" w:rsidTr="00974A92">
        <w:trPr>
          <w:trHeight w:hRule="exact" w:val="849"/>
        </w:trPr>
        <w:tc>
          <w:tcPr>
            <w:tcW w:w="5387" w:type="dxa"/>
            <w:tcBorders>
              <w:top w:val="single" w:sz="4" w:space="0" w:color="auto"/>
              <w:left w:val="single" w:sz="4" w:space="0" w:color="auto"/>
              <w:bottom w:val="single" w:sz="4" w:space="0" w:color="auto"/>
            </w:tcBorders>
            <w:shd w:val="clear" w:color="auto" w:fill="auto"/>
            <w:vAlign w:val="bottom"/>
          </w:tcPr>
          <w:p w:rsidR="009509FE" w:rsidRPr="009509FE" w:rsidRDefault="009509FE" w:rsidP="00974A92">
            <w:pPr>
              <w:pStyle w:val="ab"/>
              <w:tabs>
                <w:tab w:val="left" w:pos="284"/>
              </w:tabs>
              <w:ind w:firstLine="284"/>
              <w:rPr>
                <w:color w:val="000000"/>
                <w:sz w:val="24"/>
                <w:szCs w:val="24"/>
              </w:rPr>
            </w:pPr>
            <w:r w:rsidRPr="009509FE">
              <w:rPr>
                <w:color w:val="000000"/>
                <w:sz w:val="24"/>
                <w:szCs w:val="24"/>
              </w:rPr>
              <w:t>социальным педагогам и педагогам-психологам за работу с детьми из социально неблагополучных семей от должност</w:t>
            </w:r>
            <w:r w:rsidRPr="009509FE">
              <w:rPr>
                <w:color w:val="000000"/>
                <w:sz w:val="24"/>
                <w:szCs w:val="24"/>
              </w:rPr>
              <w:softHyphen/>
              <w:t>ного оклада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0,05</w:t>
            </w:r>
          </w:p>
        </w:tc>
      </w:tr>
    </w:tbl>
    <w:p w:rsidR="009509FE" w:rsidRPr="009509FE" w:rsidRDefault="009509FE" w:rsidP="009509FE">
      <w:pPr>
        <w:tabs>
          <w:tab w:val="left" w:pos="284"/>
        </w:tabs>
        <w:ind w:firstLine="284"/>
        <w:jc w:val="both"/>
        <w:rPr>
          <w:rFonts w:ascii="Times New Roman" w:hAnsi="Times New Roman" w:cs="Times New Roman"/>
          <w:color w:val="000000"/>
        </w:rPr>
      </w:pPr>
    </w:p>
    <w:p w:rsidR="009509FE" w:rsidRPr="009509FE" w:rsidRDefault="009509FE" w:rsidP="009509FE">
      <w:pPr>
        <w:pStyle w:val="30"/>
        <w:tabs>
          <w:tab w:val="left" w:pos="1255"/>
        </w:tabs>
        <w:spacing w:after="0" w:line="240" w:lineRule="auto"/>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&lt;*&gt; заведование физкультурным и музыкальным залами в дошкольных образовательных организациях производятся при наличии оборудованного кабинета, закрепленным за одним педа</w:t>
      </w:r>
      <w:r w:rsidRPr="009509FE">
        <w:rPr>
          <w:rFonts w:ascii="Times New Roman" w:hAnsi="Times New Roman" w:cs="Times New Roman"/>
          <w:color w:val="000000"/>
          <w:sz w:val="24"/>
          <w:szCs w:val="24"/>
        </w:rPr>
        <w:softHyphen/>
        <w:t>гогическим работникам, в случае закрепления двум педагогическим работникам сумма уменьша</w:t>
      </w:r>
      <w:r w:rsidRPr="009509FE">
        <w:rPr>
          <w:rFonts w:ascii="Times New Roman" w:hAnsi="Times New Roman" w:cs="Times New Roman"/>
          <w:color w:val="000000"/>
          <w:sz w:val="24"/>
          <w:szCs w:val="24"/>
        </w:rPr>
        <w:softHyphen/>
        <w:t>ется на 50 процентов.</w:t>
      </w:r>
      <w:bookmarkStart w:id="4" w:name="bookmark6"/>
      <w:r w:rsidRPr="009509FE">
        <w:rPr>
          <w:rFonts w:ascii="Times New Roman" w:hAnsi="Times New Roman" w:cs="Times New Roman"/>
          <w:color w:val="000000"/>
          <w:sz w:val="24"/>
          <w:szCs w:val="24"/>
        </w:rPr>
        <w:t xml:space="preserve"> </w:t>
      </w:r>
    </w:p>
    <w:p w:rsidR="009509FE" w:rsidRPr="009509FE" w:rsidRDefault="009509FE" w:rsidP="009509FE">
      <w:pPr>
        <w:pStyle w:val="30"/>
        <w:tabs>
          <w:tab w:val="left" w:pos="1255"/>
        </w:tabs>
        <w:spacing w:after="0" w:line="240" w:lineRule="auto"/>
        <w:ind w:firstLine="284"/>
        <w:jc w:val="both"/>
        <w:rPr>
          <w:rFonts w:ascii="Times New Roman" w:hAnsi="Times New Roman" w:cs="Times New Roman"/>
          <w:color w:val="000000"/>
          <w:sz w:val="24"/>
          <w:szCs w:val="24"/>
        </w:rPr>
      </w:pPr>
      <w:r w:rsidRPr="009509FE">
        <w:rPr>
          <w:rFonts w:ascii="Times New Roman" w:hAnsi="Times New Roman" w:cs="Times New Roman"/>
          <w:b/>
          <w:bCs/>
          <w:color w:val="000000"/>
          <w:sz w:val="24"/>
          <w:szCs w:val="24"/>
        </w:rPr>
        <w:t>Примечание:</w:t>
      </w:r>
    </w:p>
    <w:p w:rsidR="009509FE" w:rsidRPr="009509FE" w:rsidRDefault="009509FE" w:rsidP="009509FE">
      <w:pPr>
        <w:pStyle w:val="12"/>
        <w:tabs>
          <w:tab w:val="left" w:pos="284"/>
          <w:tab w:val="left" w:pos="426"/>
        </w:tabs>
        <w:spacing w:line="240" w:lineRule="auto"/>
        <w:ind w:firstLine="284"/>
        <w:jc w:val="both"/>
        <w:rPr>
          <w:color w:val="000000"/>
          <w:sz w:val="24"/>
          <w:szCs w:val="24"/>
        </w:rPr>
      </w:pPr>
      <w:r w:rsidRPr="009509FE">
        <w:rPr>
          <w:color w:val="000000"/>
          <w:sz w:val="24"/>
          <w:szCs w:val="24"/>
        </w:rPr>
        <w:t xml:space="preserve"> 1.  Работнику (в том числе работающему по совместительству), выполняюще</w:t>
      </w:r>
      <w:r w:rsidRPr="009509FE">
        <w:rPr>
          <w:color w:val="000000"/>
          <w:sz w:val="24"/>
          <w:szCs w:val="24"/>
        </w:rPr>
        <w:softHyphen/>
        <w:t>му у того же работодателя наряду со своей основной работой, обусловленной трудо</w:t>
      </w:r>
      <w:r w:rsidRPr="009509FE">
        <w:rPr>
          <w:color w:val="000000"/>
          <w:sz w:val="24"/>
          <w:szCs w:val="24"/>
        </w:rPr>
        <w:softHyphen/>
      </w:r>
      <w:bookmarkEnd w:id="4"/>
      <w:r w:rsidRPr="009509FE">
        <w:rPr>
          <w:color w:val="000000"/>
          <w:sz w:val="24"/>
          <w:szCs w:val="24"/>
        </w:rPr>
        <w:t>вым договором, дополнительную работу по другой профессии (должности) или ис</w:t>
      </w:r>
      <w:r w:rsidRPr="009509FE">
        <w:rPr>
          <w:color w:val="000000"/>
          <w:sz w:val="24"/>
          <w:szCs w:val="24"/>
        </w:rPr>
        <w:softHyphen/>
        <w:t>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w:t>
      </w:r>
      <w:r w:rsidRPr="009509FE">
        <w:rPr>
          <w:color w:val="000000"/>
          <w:sz w:val="24"/>
          <w:szCs w:val="24"/>
        </w:rPr>
        <w:softHyphen/>
        <w:t>ностей) или исполнение обязанностей временно отсутствующего работника.</w:t>
      </w:r>
    </w:p>
    <w:p w:rsidR="009509FE" w:rsidRPr="009509FE" w:rsidRDefault="009509FE" w:rsidP="009509FE">
      <w:pPr>
        <w:pStyle w:val="12"/>
        <w:tabs>
          <w:tab w:val="left" w:pos="284"/>
          <w:tab w:val="left" w:pos="426"/>
        </w:tabs>
        <w:spacing w:line="240" w:lineRule="auto"/>
        <w:ind w:firstLine="284"/>
        <w:jc w:val="both"/>
        <w:rPr>
          <w:color w:val="000000"/>
          <w:sz w:val="24"/>
          <w:szCs w:val="24"/>
        </w:rPr>
      </w:pPr>
      <w:r w:rsidRPr="009509FE">
        <w:rPr>
          <w:color w:val="000000"/>
          <w:sz w:val="24"/>
          <w:szCs w:val="24"/>
        </w:rPr>
        <w:t>2. 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9509FE" w:rsidRPr="009509FE" w:rsidRDefault="009509FE" w:rsidP="009509FE">
      <w:pPr>
        <w:pStyle w:val="12"/>
        <w:tabs>
          <w:tab w:val="left" w:pos="284"/>
          <w:tab w:val="left" w:pos="426"/>
        </w:tabs>
        <w:spacing w:line="240" w:lineRule="auto"/>
        <w:ind w:firstLine="284"/>
        <w:jc w:val="both"/>
        <w:rPr>
          <w:color w:val="000000"/>
          <w:sz w:val="24"/>
          <w:szCs w:val="24"/>
        </w:rPr>
      </w:pPr>
      <w:r w:rsidRPr="009509FE">
        <w:rPr>
          <w:color w:val="000000"/>
          <w:sz w:val="24"/>
          <w:szCs w:val="24"/>
        </w:rPr>
        <w:t>3. Оплата труда работников, занятых на работах с вредными (особо вредными) и (или) опасными (особо опасными) условиями труда, установленными для различ</w:t>
      </w:r>
      <w:r w:rsidRPr="009509FE">
        <w:rPr>
          <w:color w:val="000000"/>
          <w:sz w:val="24"/>
          <w:szCs w:val="24"/>
        </w:rPr>
        <w:softHyphen/>
        <w:t>ных видов работ с нормальными условиями труда на основании специальной оценки условий труда (аттестации рабочих мест).</w:t>
      </w:r>
    </w:p>
    <w:p w:rsidR="009509FE" w:rsidRPr="009509FE" w:rsidRDefault="009509FE" w:rsidP="009509FE">
      <w:pPr>
        <w:pStyle w:val="12"/>
        <w:tabs>
          <w:tab w:val="left" w:pos="284"/>
          <w:tab w:val="left" w:pos="426"/>
        </w:tabs>
        <w:spacing w:line="240" w:lineRule="auto"/>
        <w:ind w:firstLine="284"/>
        <w:jc w:val="both"/>
        <w:rPr>
          <w:color w:val="000000"/>
          <w:sz w:val="24"/>
          <w:szCs w:val="24"/>
        </w:rPr>
      </w:pPr>
      <w:r w:rsidRPr="009509FE">
        <w:rPr>
          <w:color w:val="000000"/>
          <w:sz w:val="24"/>
          <w:szCs w:val="24"/>
        </w:rPr>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9509FE" w:rsidRPr="009509FE" w:rsidRDefault="009509FE" w:rsidP="009509FE">
      <w:pPr>
        <w:pStyle w:val="12"/>
        <w:tabs>
          <w:tab w:val="left" w:pos="284"/>
        </w:tabs>
        <w:spacing w:line="240" w:lineRule="auto"/>
        <w:ind w:firstLine="284"/>
        <w:jc w:val="both"/>
        <w:rPr>
          <w:color w:val="000000"/>
          <w:sz w:val="24"/>
          <w:szCs w:val="24"/>
        </w:rPr>
      </w:pPr>
      <w:r w:rsidRPr="009509FE">
        <w:rPr>
          <w:color w:val="000000"/>
          <w:sz w:val="24"/>
          <w:szCs w:val="24"/>
        </w:rPr>
        <w:t xml:space="preserve">- работникам, труд которых оплачивается по дневным и часовым ставкам, - в размере не </w:t>
      </w:r>
      <w:proofErr w:type="gramStart"/>
      <w:r w:rsidRPr="009509FE">
        <w:rPr>
          <w:color w:val="000000"/>
          <w:sz w:val="24"/>
          <w:szCs w:val="24"/>
        </w:rPr>
        <w:t>менее двойной</w:t>
      </w:r>
      <w:proofErr w:type="gramEnd"/>
      <w:r w:rsidRPr="009509FE">
        <w:rPr>
          <w:color w:val="000000"/>
          <w:sz w:val="24"/>
          <w:szCs w:val="24"/>
        </w:rPr>
        <w:t xml:space="preserve"> дневной или часовой ставки;</w:t>
      </w:r>
    </w:p>
    <w:p w:rsidR="009509FE" w:rsidRPr="009509FE" w:rsidRDefault="009509FE" w:rsidP="009509FE">
      <w:pPr>
        <w:pStyle w:val="12"/>
        <w:tabs>
          <w:tab w:val="left" w:pos="284"/>
        </w:tabs>
        <w:spacing w:line="240" w:lineRule="auto"/>
        <w:ind w:firstLine="284"/>
        <w:jc w:val="both"/>
        <w:rPr>
          <w:color w:val="000000"/>
          <w:sz w:val="24"/>
          <w:szCs w:val="24"/>
        </w:rPr>
      </w:pPr>
      <w:r w:rsidRPr="009509FE">
        <w:rPr>
          <w:color w:val="000000"/>
          <w:sz w:val="24"/>
          <w:szCs w:val="24"/>
        </w:rPr>
        <w:t xml:space="preserve">- работникам, получающим месячный оклад, - в размере не </w:t>
      </w:r>
      <w:proofErr w:type="gramStart"/>
      <w:r w:rsidRPr="009509FE">
        <w:rPr>
          <w:color w:val="000000"/>
          <w:sz w:val="24"/>
          <w:szCs w:val="24"/>
        </w:rPr>
        <w:t>менее одинарной</w:t>
      </w:r>
      <w:proofErr w:type="gramEnd"/>
      <w:r w:rsidRPr="009509FE">
        <w:rPr>
          <w:color w:val="000000"/>
          <w:sz w:val="24"/>
          <w:szCs w:val="24"/>
        </w:rPr>
        <w:t xml:space="preserve">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9509FE" w:rsidRPr="009509FE" w:rsidRDefault="009509FE" w:rsidP="009509FE">
      <w:pPr>
        <w:pStyle w:val="12"/>
        <w:tabs>
          <w:tab w:val="left" w:pos="284"/>
        </w:tabs>
        <w:spacing w:line="240" w:lineRule="auto"/>
        <w:ind w:firstLine="284"/>
        <w:jc w:val="both"/>
        <w:rPr>
          <w:color w:val="000000"/>
          <w:sz w:val="24"/>
          <w:szCs w:val="24"/>
        </w:rPr>
      </w:pPr>
      <w:r w:rsidRPr="009509FE">
        <w:rPr>
          <w:color w:val="000000"/>
          <w:sz w:val="24"/>
          <w:szCs w:val="24"/>
        </w:rPr>
        <w:t>5. По желанию работника, работавшего в выходной или нерабочий празднич</w:t>
      </w:r>
      <w:r w:rsidRPr="009509FE">
        <w:rPr>
          <w:color w:val="000000"/>
          <w:sz w:val="24"/>
          <w:szCs w:val="24"/>
        </w:rPr>
        <w:softHyphen/>
        <w:t>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w:t>
      </w:r>
      <w:r w:rsidRPr="009509FE">
        <w:rPr>
          <w:color w:val="000000"/>
          <w:sz w:val="24"/>
          <w:szCs w:val="24"/>
        </w:rPr>
        <w:softHyphen/>
        <w:t>лате не подлежит.</w:t>
      </w:r>
    </w:p>
    <w:p w:rsidR="009509FE" w:rsidRPr="009509FE" w:rsidRDefault="009509FE" w:rsidP="009509FE">
      <w:pPr>
        <w:pStyle w:val="12"/>
        <w:tabs>
          <w:tab w:val="left" w:pos="284"/>
        </w:tabs>
        <w:spacing w:line="240" w:lineRule="auto"/>
        <w:ind w:firstLine="284"/>
        <w:jc w:val="both"/>
        <w:rPr>
          <w:color w:val="000000"/>
          <w:sz w:val="24"/>
          <w:szCs w:val="24"/>
        </w:rPr>
      </w:pPr>
      <w:r w:rsidRPr="009509FE">
        <w:rPr>
          <w:color w:val="000000"/>
          <w:sz w:val="24"/>
          <w:szCs w:val="24"/>
        </w:rPr>
        <w:t>6. За классное руководство в профессиональных образовательных организаци</w:t>
      </w:r>
      <w:r w:rsidRPr="009509FE">
        <w:rPr>
          <w:color w:val="000000"/>
          <w:sz w:val="24"/>
          <w:szCs w:val="24"/>
        </w:rPr>
        <w:softHyphen/>
        <w:t>ях с группами менее 15 обучающихся сумма установленной выплаты уменьшается на 50 процентов.</w:t>
      </w:r>
    </w:p>
    <w:p w:rsidR="009509FE" w:rsidRPr="009509FE" w:rsidRDefault="009509FE" w:rsidP="009509FE">
      <w:pPr>
        <w:pStyle w:val="12"/>
        <w:tabs>
          <w:tab w:val="left" w:pos="284"/>
          <w:tab w:val="left" w:pos="1042"/>
        </w:tabs>
        <w:spacing w:line="240" w:lineRule="auto"/>
        <w:ind w:firstLine="284"/>
        <w:jc w:val="both"/>
        <w:rPr>
          <w:color w:val="000000"/>
          <w:sz w:val="24"/>
          <w:szCs w:val="24"/>
        </w:rPr>
      </w:pPr>
    </w:p>
    <w:p w:rsidR="009509FE" w:rsidRPr="009509FE" w:rsidRDefault="009509FE" w:rsidP="009509FE">
      <w:pPr>
        <w:pStyle w:val="30"/>
        <w:tabs>
          <w:tab w:val="left" w:pos="1255"/>
        </w:tabs>
        <w:spacing w:after="0" w:line="240" w:lineRule="auto"/>
        <w:ind w:firstLine="284"/>
        <w:jc w:val="both"/>
        <w:rPr>
          <w:rFonts w:ascii="Times New Roman" w:hAnsi="Times New Roman" w:cs="Times New Roman"/>
          <w:color w:val="000000"/>
          <w:sz w:val="24"/>
          <w:szCs w:val="24"/>
        </w:rPr>
        <w:sectPr w:rsidR="009509FE" w:rsidRPr="009509FE" w:rsidSect="008509C1">
          <w:footerReference w:type="default" r:id="rId30"/>
          <w:pgSz w:w="11900" w:h="16840"/>
          <w:pgMar w:top="1134" w:right="560" w:bottom="1134" w:left="1560" w:header="0" w:footer="3" w:gutter="0"/>
          <w:cols w:space="720"/>
          <w:noEndnote/>
          <w:titlePg/>
          <w:docGrid w:linePitch="360"/>
        </w:sectPr>
      </w:pP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5</w:t>
      </w:r>
      <w:r w:rsidRPr="009509FE">
        <w:rPr>
          <w:rFonts w:ascii="Times New Roman" w:hAnsi="Times New Roman" w:cs="Times New Roman"/>
          <w:color w:val="000000"/>
        </w:rPr>
        <w:br/>
        <w:t>к </w:t>
      </w:r>
      <w:hyperlink r:id="rId31"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pStyle w:val="ConsPlusTitle"/>
        <w:rPr>
          <w:rFonts w:ascii="Times New Roman" w:hAnsi="Times New Roman" w:cs="Times New Roman"/>
          <w:color w:val="000000"/>
          <w:sz w:val="24"/>
          <w:szCs w:val="24"/>
          <w:lang w:val="en-US"/>
        </w:rPr>
      </w:pP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ДОПЛАТА ЗА КЛАССНОЕ РУКОВОДСТВО</w:t>
      </w:r>
    </w:p>
    <w:p w:rsidR="009509FE" w:rsidRPr="009509FE" w:rsidRDefault="009509FE" w:rsidP="009509FE">
      <w:pPr>
        <w:pStyle w:val="ConsPlusTitle"/>
        <w:ind w:firstLine="284"/>
        <w:jc w:val="center"/>
        <w:rPr>
          <w:rFonts w:ascii="Times New Roman" w:hAnsi="Times New Roman" w:cs="Times New Roman"/>
          <w:color w:val="000000"/>
          <w:sz w:val="24"/>
          <w:szCs w:val="24"/>
        </w:rPr>
      </w:pP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Размер доплаты за классное руководство устанавливается в денежном выражении классным руководителям общеобразовательных организаций и рассчитывается по следующей формуле:</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при N&gt; = М,</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S = </w:t>
      </w:r>
      <w:proofErr w:type="spellStart"/>
      <w:r w:rsidRPr="009509FE">
        <w:rPr>
          <w:rFonts w:ascii="Times New Roman" w:hAnsi="Times New Roman" w:cs="Times New Roman"/>
          <w:color w:val="000000"/>
          <w:sz w:val="24"/>
          <w:szCs w:val="24"/>
        </w:rPr>
        <w:t>К</w:t>
      </w:r>
      <w:r w:rsidRPr="009509FE">
        <w:rPr>
          <w:rFonts w:ascii="Times New Roman" w:hAnsi="Times New Roman" w:cs="Times New Roman"/>
          <w:color w:val="000000"/>
          <w:sz w:val="24"/>
          <w:szCs w:val="24"/>
          <w:vertAlign w:val="subscript"/>
        </w:rPr>
        <w:t>руб.</w:t>
      </w:r>
      <w:proofErr w:type="gramStart"/>
      <w:r w:rsidRPr="009509FE">
        <w:rPr>
          <w:rFonts w:ascii="Times New Roman" w:hAnsi="Times New Roman" w:cs="Times New Roman"/>
          <w:color w:val="000000"/>
          <w:sz w:val="24"/>
          <w:szCs w:val="24"/>
        </w:rPr>
        <w:t>R</w:t>
      </w:r>
      <w:proofErr w:type="gramEnd"/>
      <w:r w:rsidRPr="009509FE">
        <w:rPr>
          <w:rFonts w:ascii="Times New Roman" w:hAnsi="Times New Roman" w:cs="Times New Roman"/>
          <w:color w:val="000000"/>
          <w:sz w:val="24"/>
          <w:szCs w:val="24"/>
          <w:vertAlign w:val="subscript"/>
        </w:rPr>
        <w:t>к</w:t>
      </w:r>
      <w:proofErr w:type="spellEnd"/>
      <w:r w:rsidRPr="009509FE">
        <w:rPr>
          <w:rFonts w:ascii="Times New Roman" w:hAnsi="Times New Roman" w:cs="Times New Roman"/>
          <w:color w:val="000000"/>
          <w:sz w:val="24"/>
          <w:szCs w:val="24"/>
        </w:rPr>
        <w:t xml:space="preserve"> + </w:t>
      </w:r>
      <w:proofErr w:type="spellStart"/>
      <w:r w:rsidRPr="009509FE">
        <w:rPr>
          <w:rFonts w:ascii="Times New Roman" w:hAnsi="Times New Roman" w:cs="Times New Roman"/>
          <w:color w:val="000000"/>
          <w:sz w:val="24"/>
          <w:szCs w:val="24"/>
        </w:rPr>
        <w:t>К</w:t>
      </w:r>
      <w:r w:rsidRPr="009509FE">
        <w:rPr>
          <w:rFonts w:ascii="Times New Roman" w:hAnsi="Times New Roman" w:cs="Times New Roman"/>
          <w:color w:val="000000"/>
          <w:sz w:val="24"/>
          <w:szCs w:val="24"/>
          <w:vertAlign w:val="subscript"/>
        </w:rPr>
        <w:t>руб</w:t>
      </w:r>
      <w:proofErr w:type="spellEnd"/>
      <w:r w:rsidRPr="009509FE">
        <w:rPr>
          <w:rFonts w:ascii="Times New Roman" w:hAnsi="Times New Roman" w:cs="Times New Roman"/>
          <w:color w:val="000000"/>
          <w:sz w:val="24"/>
          <w:szCs w:val="24"/>
          <w:vertAlign w:val="subscript"/>
        </w:rPr>
        <w:t>.</w:t>
      </w:r>
      <w:r w:rsidRPr="009509FE">
        <w:rPr>
          <w:rFonts w:ascii="Times New Roman" w:hAnsi="Times New Roman" w:cs="Times New Roman"/>
          <w:color w:val="000000"/>
          <w:sz w:val="24"/>
          <w:szCs w:val="24"/>
        </w:rPr>
        <w:t xml:space="preserve"> x </w:t>
      </w:r>
      <w:proofErr w:type="spellStart"/>
      <w:r w:rsidRPr="009509FE">
        <w:rPr>
          <w:rFonts w:ascii="Times New Roman" w:hAnsi="Times New Roman" w:cs="Times New Roman"/>
          <w:color w:val="000000"/>
          <w:sz w:val="24"/>
          <w:szCs w:val="24"/>
        </w:rPr>
        <w:t>Рs</w:t>
      </w:r>
      <w:proofErr w:type="spellEnd"/>
      <w:r w:rsidRPr="009509FE">
        <w:rPr>
          <w:rFonts w:ascii="Times New Roman" w:hAnsi="Times New Roman" w:cs="Times New Roman"/>
          <w:color w:val="000000"/>
          <w:sz w:val="24"/>
          <w:szCs w:val="24"/>
        </w:rPr>
        <w:t>,</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при N &lt;М</w:t>
      </w:r>
    </w:p>
    <w:p w:rsidR="009509FE" w:rsidRPr="009509FE" w:rsidRDefault="009509FE" w:rsidP="009509FE">
      <w:pPr>
        <w:pStyle w:val="ConsPlusNormal"/>
        <w:ind w:firstLine="284"/>
        <w:jc w:val="both"/>
        <w:rPr>
          <w:rFonts w:ascii="Times New Roman" w:hAnsi="Times New Roman" w:cs="Times New Roman"/>
          <w:color w:val="000000"/>
          <w:sz w:val="24"/>
          <w:szCs w:val="24"/>
        </w:rPr>
      </w:pPr>
      <w:proofErr w:type="gramStart"/>
      <w:r w:rsidRPr="009509FE">
        <w:rPr>
          <w:rFonts w:ascii="Times New Roman" w:hAnsi="Times New Roman" w:cs="Times New Roman"/>
          <w:color w:val="000000"/>
          <w:sz w:val="24"/>
          <w:szCs w:val="24"/>
        </w:rPr>
        <w:t>S = (</w:t>
      </w:r>
      <w:proofErr w:type="spellStart"/>
      <w:r w:rsidRPr="009509FE">
        <w:rPr>
          <w:rFonts w:ascii="Times New Roman" w:hAnsi="Times New Roman" w:cs="Times New Roman"/>
          <w:color w:val="000000"/>
          <w:sz w:val="24"/>
          <w:szCs w:val="24"/>
        </w:rPr>
        <w:t>К</w:t>
      </w:r>
      <w:r w:rsidRPr="009509FE">
        <w:rPr>
          <w:rFonts w:ascii="Times New Roman" w:hAnsi="Times New Roman" w:cs="Times New Roman"/>
          <w:color w:val="000000"/>
          <w:sz w:val="24"/>
          <w:szCs w:val="24"/>
          <w:vertAlign w:val="subscript"/>
        </w:rPr>
        <w:t>руб</w:t>
      </w:r>
      <w:proofErr w:type="spellEnd"/>
      <w:r w:rsidRPr="009509FE">
        <w:rPr>
          <w:rFonts w:ascii="Times New Roman" w:hAnsi="Times New Roman" w:cs="Times New Roman"/>
          <w:color w:val="000000"/>
          <w:sz w:val="24"/>
          <w:szCs w:val="24"/>
          <w:vertAlign w:val="subscript"/>
        </w:rPr>
        <w:t>.</w:t>
      </w:r>
      <w:proofErr w:type="gramEnd"/>
      <w:r w:rsidRPr="009509FE">
        <w:rPr>
          <w:rFonts w:ascii="Times New Roman" w:hAnsi="Times New Roman" w:cs="Times New Roman"/>
          <w:color w:val="000000"/>
          <w:sz w:val="24"/>
          <w:szCs w:val="24"/>
        </w:rPr>
        <w:t xml:space="preserve"> / М x N) </w:t>
      </w:r>
      <w:proofErr w:type="spellStart"/>
      <w:proofErr w:type="gramStart"/>
      <w:r w:rsidRPr="009509FE">
        <w:rPr>
          <w:rFonts w:ascii="Times New Roman" w:hAnsi="Times New Roman" w:cs="Times New Roman"/>
          <w:color w:val="000000"/>
          <w:sz w:val="24"/>
          <w:szCs w:val="24"/>
        </w:rPr>
        <w:t>R</w:t>
      </w:r>
      <w:proofErr w:type="gramEnd"/>
      <w:r w:rsidRPr="009509FE">
        <w:rPr>
          <w:rFonts w:ascii="Times New Roman" w:hAnsi="Times New Roman" w:cs="Times New Roman"/>
          <w:color w:val="000000"/>
          <w:sz w:val="24"/>
          <w:szCs w:val="24"/>
          <w:vertAlign w:val="subscript"/>
        </w:rPr>
        <w:t>к</w:t>
      </w:r>
      <w:proofErr w:type="spellEnd"/>
      <w:r w:rsidRPr="009509FE">
        <w:rPr>
          <w:rFonts w:ascii="Times New Roman" w:hAnsi="Times New Roman" w:cs="Times New Roman"/>
          <w:color w:val="000000"/>
          <w:sz w:val="24"/>
          <w:szCs w:val="24"/>
        </w:rPr>
        <w:t xml:space="preserve"> + (</w:t>
      </w:r>
      <w:proofErr w:type="spellStart"/>
      <w:r w:rsidRPr="009509FE">
        <w:rPr>
          <w:rFonts w:ascii="Times New Roman" w:hAnsi="Times New Roman" w:cs="Times New Roman"/>
          <w:color w:val="000000"/>
          <w:sz w:val="24"/>
          <w:szCs w:val="24"/>
        </w:rPr>
        <w:t>К</w:t>
      </w:r>
      <w:r w:rsidRPr="009509FE">
        <w:rPr>
          <w:rFonts w:ascii="Times New Roman" w:hAnsi="Times New Roman" w:cs="Times New Roman"/>
          <w:color w:val="000000"/>
          <w:sz w:val="24"/>
          <w:szCs w:val="24"/>
          <w:vertAlign w:val="subscript"/>
        </w:rPr>
        <w:t>руб</w:t>
      </w:r>
      <w:proofErr w:type="spellEnd"/>
      <w:r w:rsidRPr="009509FE">
        <w:rPr>
          <w:rFonts w:ascii="Times New Roman" w:hAnsi="Times New Roman" w:cs="Times New Roman"/>
          <w:color w:val="000000"/>
          <w:sz w:val="24"/>
          <w:szCs w:val="24"/>
          <w:vertAlign w:val="subscript"/>
        </w:rPr>
        <w:t>.</w:t>
      </w:r>
      <w:r w:rsidRPr="009509FE">
        <w:rPr>
          <w:rFonts w:ascii="Times New Roman" w:hAnsi="Times New Roman" w:cs="Times New Roman"/>
          <w:color w:val="000000"/>
          <w:sz w:val="24"/>
          <w:szCs w:val="24"/>
        </w:rPr>
        <w:t xml:space="preserve"> / М x N) x </w:t>
      </w:r>
      <w:proofErr w:type="spellStart"/>
      <w:r w:rsidRPr="009509FE">
        <w:rPr>
          <w:rFonts w:ascii="Times New Roman" w:hAnsi="Times New Roman" w:cs="Times New Roman"/>
          <w:color w:val="000000"/>
          <w:sz w:val="24"/>
          <w:szCs w:val="24"/>
        </w:rPr>
        <w:t>Р</w:t>
      </w:r>
      <w:proofErr w:type="gramStart"/>
      <w:r w:rsidRPr="009509FE">
        <w:rPr>
          <w:rFonts w:ascii="Times New Roman" w:hAnsi="Times New Roman" w:cs="Times New Roman"/>
          <w:color w:val="000000"/>
          <w:sz w:val="24"/>
          <w:szCs w:val="24"/>
        </w:rPr>
        <w:t>s</w:t>
      </w:r>
      <w:proofErr w:type="spellEnd"/>
      <w:proofErr w:type="gramEnd"/>
      <w:r w:rsidRPr="009509FE">
        <w:rPr>
          <w:rFonts w:ascii="Times New Roman" w:hAnsi="Times New Roman" w:cs="Times New Roman"/>
          <w:color w:val="000000"/>
          <w:sz w:val="24"/>
          <w:szCs w:val="24"/>
        </w:rPr>
        <w:t>,</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где:</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S - размер ежемесячного вознаграждения за классное руководство в одном классе;</w:t>
      </w:r>
    </w:p>
    <w:p w:rsidR="009509FE" w:rsidRPr="009509FE" w:rsidRDefault="009509FE" w:rsidP="009509FE">
      <w:pPr>
        <w:pStyle w:val="ConsPlusNormal"/>
        <w:ind w:firstLine="284"/>
        <w:jc w:val="both"/>
        <w:rPr>
          <w:rFonts w:ascii="Times New Roman" w:hAnsi="Times New Roman" w:cs="Times New Roman"/>
          <w:color w:val="000000"/>
          <w:sz w:val="24"/>
          <w:szCs w:val="24"/>
        </w:rPr>
      </w:pPr>
      <w:proofErr w:type="spellStart"/>
      <w:r w:rsidRPr="009509FE">
        <w:rPr>
          <w:rFonts w:ascii="Times New Roman" w:hAnsi="Times New Roman" w:cs="Times New Roman"/>
          <w:color w:val="000000"/>
          <w:sz w:val="24"/>
          <w:szCs w:val="24"/>
        </w:rPr>
        <w:t>К</w:t>
      </w:r>
      <w:r w:rsidRPr="009509FE">
        <w:rPr>
          <w:rFonts w:ascii="Times New Roman" w:hAnsi="Times New Roman" w:cs="Times New Roman"/>
          <w:color w:val="000000"/>
          <w:sz w:val="24"/>
          <w:szCs w:val="24"/>
          <w:vertAlign w:val="subscript"/>
        </w:rPr>
        <w:t>руб</w:t>
      </w:r>
      <w:proofErr w:type="spellEnd"/>
      <w:r w:rsidRPr="009509FE">
        <w:rPr>
          <w:rFonts w:ascii="Times New Roman" w:hAnsi="Times New Roman" w:cs="Times New Roman"/>
          <w:color w:val="000000"/>
          <w:sz w:val="24"/>
          <w:szCs w:val="24"/>
          <w:vertAlign w:val="subscript"/>
        </w:rPr>
        <w:t>.</w:t>
      </w:r>
      <w:r w:rsidRPr="009509FE">
        <w:rPr>
          <w:rFonts w:ascii="Times New Roman" w:hAnsi="Times New Roman" w:cs="Times New Roman"/>
          <w:color w:val="000000"/>
          <w:sz w:val="24"/>
          <w:szCs w:val="24"/>
        </w:rPr>
        <w:t xml:space="preserve"> - установленный размер ежемесячного вознаграждения без учета районного коэффициента и процентных надбавок;</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N - количество </w:t>
      </w:r>
      <w:proofErr w:type="gramStart"/>
      <w:r w:rsidRPr="009509FE">
        <w:rPr>
          <w:rFonts w:ascii="Times New Roman" w:hAnsi="Times New Roman" w:cs="Times New Roman"/>
          <w:color w:val="000000"/>
          <w:sz w:val="24"/>
          <w:szCs w:val="24"/>
        </w:rPr>
        <w:t>обучающихся</w:t>
      </w:r>
      <w:proofErr w:type="gramEnd"/>
      <w:r w:rsidRPr="009509FE">
        <w:rPr>
          <w:rFonts w:ascii="Times New Roman" w:hAnsi="Times New Roman" w:cs="Times New Roman"/>
          <w:color w:val="000000"/>
          <w:sz w:val="24"/>
          <w:szCs w:val="24"/>
        </w:rPr>
        <w:t xml:space="preserve"> в классе;</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 - расчетная наполняемость полнокомплектного класса;</w:t>
      </w:r>
    </w:p>
    <w:p w:rsidR="009509FE" w:rsidRPr="009509FE" w:rsidRDefault="009509FE" w:rsidP="009509FE">
      <w:pPr>
        <w:pStyle w:val="ConsPlusNormal"/>
        <w:ind w:firstLine="284"/>
        <w:jc w:val="both"/>
        <w:rPr>
          <w:rFonts w:ascii="Times New Roman" w:hAnsi="Times New Roman" w:cs="Times New Roman"/>
          <w:color w:val="000000"/>
          <w:sz w:val="24"/>
          <w:szCs w:val="24"/>
        </w:rPr>
      </w:pPr>
      <w:proofErr w:type="spellStart"/>
      <w:proofErr w:type="gramStart"/>
      <w:r w:rsidRPr="009509FE">
        <w:rPr>
          <w:rFonts w:ascii="Times New Roman" w:hAnsi="Times New Roman" w:cs="Times New Roman"/>
          <w:color w:val="000000"/>
          <w:sz w:val="24"/>
          <w:szCs w:val="24"/>
        </w:rPr>
        <w:t>R</w:t>
      </w:r>
      <w:proofErr w:type="gramEnd"/>
      <w:r w:rsidRPr="009509FE">
        <w:rPr>
          <w:rFonts w:ascii="Times New Roman" w:hAnsi="Times New Roman" w:cs="Times New Roman"/>
          <w:color w:val="000000"/>
          <w:sz w:val="24"/>
          <w:szCs w:val="24"/>
          <w:vertAlign w:val="subscript"/>
        </w:rPr>
        <w:t>к</w:t>
      </w:r>
      <w:proofErr w:type="spellEnd"/>
      <w:r w:rsidRPr="009509FE">
        <w:rPr>
          <w:rFonts w:ascii="Times New Roman" w:hAnsi="Times New Roman" w:cs="Times New Roman"/>
          <w:color w:val="000000"/>
          <w:sz w:val="24"/>
          <w:szCs w:val="24"/>
        </w:rPr>
        <w:t xml:space="preserve"> - районный коэффициент к заработной плате, установленный решениями органов государственной власти СССР или федеральных органов государственной власти за работу в районах Крайнего Севера (1,50) и приравненных к ним местностях (1,40);</w:t>
      </w:r>
    </w:p>
    <w:p w:rsidR="009509FE" w:rsidRPr="009509FE" w:rsidRDefault="009509FE" w:rsidP="009509FE">
      <w:pPr>
        <w:pStyle w:val="ConsPlusNormal"/>
        <w:ind w:firstLine="284"/>
        <w:jc w:val="both"/>
        <w:rPr>
          <w:rFonts w:ascii="Times New Roman" w:hAnsi="Times New Roman" w:cs="Times New Roman"/>
          <w:color w:val="000000"/>
          <w:sz w:val="24"/>
          <w:szCs w:val="24"/>
        </w:rPr>
      </w:pPr>
      <w:proofErr w:type="spellStart"/>
      <w:proofErr w:type="gramStart"/>
      <w:r w:rsidRPr="009509FE">
        <w:rPr>
          <w:rFonts w:ascii="Times New Roman" w:hAnsi="Times New Roman" w:cs="Times New Roman"/>
          <w:color w:val="000000"/>
          <w:sz w:val="24"/>
          <w:szCs w:val="24"/>
        </w:rPr>
        <w:t>Ps</w:t>
      </w:r>
      <w:proofErr w:type="spellEnd"/>
      <w:r w:rsidRPr="009509FE">
        <w:rPr>
          <w:rFonts w:ascii="Times New Roman" w:hAnsi="Times New Roman" w:cs="Times New Roman"/>
          <w:color w:val="000000"/>
          <w:sz w:val="24"/>
          <w:szCs w:val="24"/>
        </w:rPr>
        <w:t xml:space="preserve"> - процентные надбавки к заработной плате за стаж работы в районах Крайнего Севера - 80% и приравненных к ним местностях, а также за работу в других районах (местностях) с особыми климатическими условиями - 50% от установленного размера ежемесячного вознаграждения, а также на выплату прочих надбавок к заработной плате за работу в высокогорных, пустынных, безводных и других районах (местностях) с особыми климатическими условиями</w:t>
      </w:r>
      <w:proofErr w:type="gramEnd"/>
      <w:r w:rsidRPr="009509FE">
        <w:rPr>
          <w:rFonts w:ascii="Times New Roman" w:hAnsi="Times New Roman" w:cs="Times New Roman"/>
          <w:color w:val="000000"/>
          <w:sz w:val="24"/>
          <w:szCs w:val="24"/>
        </w:rPr>
        <w:t xml:space="preserve"> - 15% от установленного размера ежемесячного вознаграждения (</w:t>
      </w:r>
      <w:proofErr w:type="spellStart"/>
      <w:r w:rsidRPr="009509FE">
        <w:rPr>
          <w:rFonts w:ascii="Times New Roman" w:hAnsi="Times New Roman" w:cs="Times New Roman"/>
          <w:color w:val="000000"/>
          <w:sz w:val="24"/>
          <w:szCs w:val="24"/>
        </w:rPr>
        <w:t>Дзун-Хемчикский</w:t>
      </w:r>
      <w:proofErr w:type="spellEnd"/>
      <w:r w:rsidRPr="009509FE">
        <w:rPr>
          <w:rFonts w:ascii="Times New Roman" w:hAnsi="Times New Roman" w:cs="Times New Roman"/>
          <w:color w:val="000000"/>
          <w:sz w:val="24"/>
          <w:szCs w:val="24"/>
        </w:rPr>
        <w:t xml:space="preserve"> </w:t>
      </w:r>
      <w:proofErr w:type="spellStart"/>
      <w:r w:rsidRPr="009509FE">
        <w:rPr>
          <w:rFonts w:ascii="Times New Roman" w:hAnsi="Times New Roman" w:cs="Times New Roman"/>
          <w:color w:val="000000"/>
          <w:sz w:val="24"/>
          <w:szCs w:val="24"/>
        </w:rPr>
        <w:t>кожуун</w:t>
      </w:r>
      <w:proofErr w:type="spellEnd"/>
      <w:r w:rsidRPr="009509FE">
        <w:rPr>
          <w:rFonts w:ascii="Times New Roman" w:hAnsi="Times New Roman" w:cs="Times New Roman"/>
          <w:color w:val="000000"/>
          <w:sz w:val="24"/>
          <w:szCs w:val="24"/>
        </w:rPr>
        <w:t>).</w:t>
      </w:r>
    </w:p>
    <w:p w:rsidR="009509FE" w:rsidRPr="009509FE" w:rsidRDefault="009509FE" w:rsidP="009509FE">
      <w:pPr>
        <w:pStyle w:val="ConsPlusNormal"/>
        <w:ind w:firstLine="284"/>
        <w:jc w:val="both"/>
        <w:rPr>
          <w:rFonts w:ascii="Times New Roman" w:hAnsi="Times New Roman" w:cs="Times New Roman"/>
          <w:color w:val="000000"/>
          <w:sz w:val="24"/>
          <w:szCs w:val="24"/>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32"/>
        <w:gridCol w:w="3169"/>
        <w:gridCol w:w="3563"/>
      </w:tblGrid>
      <w:tr w:rsidR="009509FE" w:rsidRPr="009509FE" w:rsidTr="00974A92">
        <w:trPr>
          <w:trHeight w:val="221"/>
        </w:trPr>
        <w:tc>
          <w:tcPr>
            <w:tcW w:w="3032"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Значение М</w:t>
            </w:r>
          </w:p>
        </w:tc>
        <w:tc>
          <w:tcPr>
            <w:tcW w:w="3169"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город (рублей)</w:t>
            </w:r>
          </w:p>
        </w:tc>
        <w:tc>
          <w:tcPr>
            <w:tcW w:w="3563"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сельская местность (рублей)</w:t>
            </w:r>
          </w:p>
        </w:tc>
      </w:tr>
      <w:tr w:rsidR="009509FE" w:rsidRPr="009509FE" w:rsidTr="00974A92">
        <w:trPr>
          <w:trHeight w:val="301"/>
        </w:trPr>
        <w:tc>
          <w:tcPr>
            <w:tcW w:w="3032"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М=25*</w:t>
            </w:r>
          </w:p>
        </w:tc>
        <w:tc>
          <w:tcPr>
            <w:tcW w:w="3169"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1000</w:t>
            </w:r>
          </w:p>
        </w:tc>
        <w:tc>
          <w:tcPr>
            <w:tcW w:w="3563"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1000 (М=14 человек*)</w:t>
            </w:r>
          </w:p>
        </w:tc>
      </w:tr>
      <w:tr w:rsidR="009509FE" w:rsidRPr="009509FE" w:rsidTr="00974A92">
        <w:trPr>
          <w:trHeight w:val="262"/>
        </w:trPr>
        <w:tc>
          <w:tcPr>
            <w:tcW w:w="3032"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М=20</w:t>
            </w:r>
          </w:p>
        </w:tc>
        <w:tc>
          <w:tcPr>
            <w:tcW w:w="3169"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1000</w:t>
            </w:r>
          </w:p>
        </w:tc>
        <w:tc>
          <w:tcPr>
            <w:tcW w:w="3563"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1000</w:t>
            </w:r>
          </w:p>
        </w:tc>
      </w:tr>
      <w:tr w:rsidR="009509FE" w:rsidRPr="009509FE" w:rsidTr="00974A92">
        <w:trPr>
          <w:trHeight w:val="172"/>
        </w:trPr>
        <w:tc>
          <w:tcPr>
            <w:tcW w:w="3032"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М=12</w:t>
            </w:r>
          </w:p>
        </w:tc>
        <w:tc>
          <w:tcPr>
            <w:tcW w:w="3169"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880</w:t>
            </w:r>
          </w:p>
        </w:tc>
        <w:tc>
          <w:tcPr>
            <w:tcW w:w="3563"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880</w:t>
            </w:r>
          </w:p>
        </w:tc>
      </w:tr>
      <w:tr w:rsidR="009509FE" w:rsidRPr="009509FE" w:rsidTr="00974A92">
        <w:trPr>
          <w:trHeight w:val="250"/>
        </w:trPr>
        <w:tc>
          <w:tcPr>
            <w:tcW w:w="3032"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М=10</w:t>
            </w:r>
          </w:p>
        </w:tc>
        <w:tc>
          <w:tcPr>
            <w:tcW w:w="3169"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880</w:t>
            </w:r>
          </w:p>
        </w:tc>
        <w:tc>
          <w:tcPr>
            <w:tcW w:w="3563"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880</w:t>
            </w:r>
          </w:p>
        </w:tc>
      </w:tr>
      <w:tr w:rsidR="009509FE" w:rsidRPr="009509FE" w:rsidTr="00974A92">
        <w:trPr>
          <w:trHeight w:val="170"/>
        </w:trPr>
        <w:tc>
          <w:tcPr>
            <w:tcW w:w="3032"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М=6</w:t>
            </w:r>
          </w:p>
        </w:tc>
        <w:tc>
          <w:tcPr>
            <w:tcW w:w="3169"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880</w:t>
            </w:r>
          </w:p>
        </w:tc>
        <w:tc>
          <w:tcPr>
            <w:tcW w:w="3563"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880</w:t>
            </w:r>
          </w:p>
        </w:tc>
      </w:tr>
    </w:tbl>
    <w:p w:rsidR="009509FE" w:rsidRPr="009509FE" w:rsidRDefault="009509FE" w:rsidP="009509FE">
      <w:pPr>
        <w:pStyle w:val="ConsPlusNormal"/>
        <w:ind w:firstLine="284"/>
        <w:jc w:val="both"/>
        <w:rPr>
          <w:rFonts w:ascii="Times New Roman" w:hAnsi="Times New Roman" w:cs="Times New Roman"/>
          <w:color w:val="000000"/>
          <w:sz w:val="24"/>
          <w:szCs w:val="24"/>
        </w:rPr>
      </w:pP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 - расчетная наполняемость полнокомплектного класса (М=25 человек для классов образовательных организаций, расположенных в городской местности; М=14 человек для классов образовательных организаций, расположенных в сельской местности);</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М=12 человек для классов общеобразовательных организаций для детей, имеющих задержку психического развития;</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М=25 человек для классов вечерних (сменных) общеобразовательных организаций, расположенных в городах, М=14 человек для классов вечерних (сменных) общеобразовательных организаций, расположенных в сельской местности;</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М=25 человек для кадетских школ, расположенных в городах;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М=20 человек для кадетских школ-интернатов, расположенных в городах;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М=20 человек для общеобразовательных школ-интернатов, расположенных в городах и сельских местностях;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М=25 человек для классов общеобразовательных организаций для детей дошкольного и младшего возраста, расположенных в городах, М=14 человек для классов общеобразовательных организаций для детей дошкольного и младшего возраста, расположенных в сельской местности;</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М=20 человек для образовательных организаций для детей-сирот и детей, оставшихся без попечения родителей, расположенных в городах и сельских местностях;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М=20 человек для оздоровительных образовательных организаций санаторного типа для детей, нуждающихся в длительном лечении, расположенных в городах и сельских местностях;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М=12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М=10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имеющих нарушение опорно-двигательного аппарата;</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М=6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 школ-интернатов для </w:t>
      </w:r>
      <w:proofErr w:type="spellStart"/>
      <w:r w:rsidRPr="009509FE">
        <w:rPr>
          <w:rFonts w:ascii="Times New Roman" w:hAnsi="Times New Roman" w:cs="Times New Roman"/>
          <w:color w:val="000000"/>
          <w:sz w:val="24"/>
          <w:szCs w:val="24"/>
        </w:rPr>
        <w:t>неслышащих</w:t>
      </w:r>
      <w:proofErr w:type="spellEnd"/>
      <w:r w:rsidRPr="009509FE">
        <w:rPr>
          <w:rFonts w:ascii="Times New Roman" w:hAnsi="Times New Roman" w:cs="Times New Roman"/>
          <w:color w:val="000000"/>
          <w:sz w:val="24"/>
          <w:szCs w:val="24"/>
        </w:rPr>
        <w:t xml:space="preserve"> детей.</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М=25 человек для классов вечерних (сменных) общеобразовательных организаций, расположенных в городах, М=14 человек для классов вечерних (сменных) общеобразовательных организаций, расположенных в сельской местности;</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М=25 человек для кадетских школ, расположенных в городах;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М=20 человек для кадетских школ-интернатов, расположенных в городах;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М=20 человек для общеобразовательных школ-интернатов, расположенных в городах и сельских местностях;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М=25 человек для классов общеобразовательных организаций для детей дошкольного и младшего возраста, расположенных в городах, М=14 человек для классов общеобразовательных организаций для детей дошкольного и младшего возраста, расположенных в сельской местности;</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М=20 человек для образовательных организаций для детей-сирот и детей, оставшихся без попечения родителей, расположенных в городах и сельских местностях;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М=20 человек для оздоровительных образовательных организаций санаторного типа для детей, нуждающихся в длительном лечении, расположенных в городах и сельских местностях;</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М=12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М=10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имеющих нарушение опорно-двигательного аппарата;</w:t>
      </w:r>
    </w:p>
    <w:p w:rsidR="009509FE" w:rsidRPr="009509FE" w:rsidRDefault="009509FE" w:rsidP="009509FE">
      <w:pPr>
        <w:pStyle w:val="ConsPlusNormal"/>
        <w:ind w:firstLine="284"/>
        <w:jc w:val="both"/>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М=6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 школ-интернатов для </w:t>
      </w:r>
      <w:proofErr w:type="spellStart"/>
      <w:r w:rsidRPr="009509FE">
        <w:rPr>
          <w:rFonts w:ascii="Times New Roman" w:hAnsi="Times New Roman" w:cs="Times New Roman"/>
          <w:color w:val="000000"/>
          <w:sz w:val="24"/>
          <w:szCs w:val="24"/>
        </w:rPr>
        <w:t>неслышащих</w:t>
      </w:r>
      <w:proofErr w:type="spellEnd"/>
      <w:r w:rsidRPr="009509FE">
        <w:rPr>
          <w:rFonts w:ascii="Times New Roman" w:hAnsi="Times New Roman" w:cs="Times New Roman"/>
          <w:color w:val="000000"/>
          <w:sz w:val="24"/>
          <w:szCs w:val="24"/>
        </w:rPr>
        <w:t xml:space="preserve"> детей.</w:t>
      </w:r>
    </w:p>
    <w:p w:rsidR="009509FE" w:rsidRPr="009509FE" w:rsidRDefault="009509FE" w:rsidP="009509FE">
      <w:pPr>
        <w:pStyle w:val="ConsPlusTitle"/>
        <w:ind w:firstLine="284"/>
        <w:jc w:val="both"/>
        <w:rPr>
          <w:rFonts w:ascii="Times New Roman" w:hAnsi="Times New Roman" w:cs="Times New Roman"/>
          <w:b w:val="0"/>
          <w:color w:val="000000"/>
          <w:sz w:val="24"/>
          <w:szCs w:val="24"/>
        </w:rPr>
      </w:pPr>
    </w:p>
    <w:p w:rsidR="009509FE" w:rsidRPr="009509FE" w:rsidRDefault="009509FE" w:rsidP="009509FE">
      <w:pPr>
        <w:autoSpaceDE w:val="0"/>
        <w:autoSpaceDN w:val="0"/>
        <w:adjustRightInd w:val="0"/>
        <w:ind w:firstLine="284"/>
        <w:jc w:val="center"/>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6</w:t>
      </w:r>
      <w:r w:rsidRPr="009509FE">
        <w:rPr>
          <w:rFonts w:ascii="Times New Roman" w:hAnsi="Times New Roman" w:cs="Times New Roman"/>
          <w:color w:val="000000"/>
        </w:rPr>
        <w:br/>
        <w:t>к </w:t>
      </w:r>
      <w:hyperlink r:id="rId32"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autoSpaceDE w:val="0"/>
        <w:autoSpaceDN w:val="0"/>
        <w:adjustRightInd w:val="0"/>
        <w:ind w:firstLine="284"/>
        <w:jc w:val="center"/>
        <w:rPr>
          <w:rFonts w:ascii="Times New Roman" w:hAnsi="Times New Roman" w:cs="Times New Roman"/>
          <w:b/>
          <w:bCs/>
          <w:color w:val="000000"/>
        </w:rPr>
      </w:pPr>
    </w:p>
    <w:p w:rsidR="009509FE" w:rsidRPr="009509FE" w:rsidRDefault="009509FE" w:rsidP="009509FE">
      <w:pPr>
        <w:autoSpaceDE w:val="0"/>
        <w:autoSpaceDN w:val="0"/>
        <w:adjustRightInd w:val="0"/>
        <w:spacing w:after="0"/>
        <w:ind w:firstLine="284"/>
        <w:jc w:val="center"/>
        <w:rPr>
          <w:rFonts w:ascii="Times New Roman" w:hAnsi="Times New Roman" w:cs="Times New Roman"/>
          <w:b/>
          <w:bCs/>
          <w:color w:val="000000"/>
        </w:rPr>
      </w:pPr>
      <w:r w:rsidRPr="009509FE">
        <w:rPr>
          <w:rFonts w:ascii="Times New Roman" w:hAnsi="Times New Roman" w:cs="Times New Roman"/>
          <w:b/>
          <w:bCs/>
          <w:color w:val="000000"/>
        </w:rPr>
        <w:t>СТИМУЛИРУЮЩИЕ КОЭФФИЦИЕНТЫ</w:t>
      </w:r>
    </w:p>
    <w:p w:rsidR="009509FE" w:rsidRPr="009509FE" w:rsidRDefault="009509FE" w:rsidP="009509FE">
      <w:pPr>
        <w:autoSpaceDE w:val="0"/>
        <w:autoSpaceDN w:val="0"/>
        <w:adjustRightInd w:val="0"/>
        <w:spacing w:after="0"/>
        <w:ind w:firstLine="284"/>
        <w:jc w:val="center"/>
        <w:rPr>
          <w:rFonts w:ascii="Times New Roman" w:hAnsi="Times New Roman" w:cs="Times New Roman"/>
          <w:b/>
          <w:bCs/>
          <w:color w:val="000000"/>
          <w:lang w:val="en-US"/>
        </w:rPr>
      </w:pPr>
      <w:r w:rsidRPr="009509FE">
        <w:rPr>
          <w:rFonts w:ascii="Times New Roman" w:hAnsi="Times New Roman" w:cs="Times New Roman"/>
          <w:b/>
          <w:bCs/>
          <w:color w:val="000000"/>
        </w:rPr>
        <w:t>ЗА</w:t>
      </w:r>
      <w:r>
        <w:rPr>
          <w:rFonts w:ascii="Times New Roman" w:hAnsi="Times New Roman" w:cs="Times New Roman"/>
          <w:b/>
          <w:bCs/>
          <w:color w:val="000000"/>
        </w:rPr>
        <w:t xml:space="preserve"> НАЛИЧИЕ ЗВАНИЙ, УЧЕНОЙ СТЕПЕНИ</w:t>
      </w: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6299"/>
        <w:gridCol w:w="3261"/>
      </w:tblGrid>
      <w:tr w:rsidR="009509FE" w:rsidRPr="009509FE" w:rsidTr="00974A92">
        <w:tc>
          <w:tcPr>
            <w:tcW w:w="6299" w:type="dxa"/>
            <w:tcBorders>
              <w:top w:val="single" w:sz="4" w:space="0" w:color="auto"/>
              <w:left w:val="single" w:sz="4" w:space="0" w:color="auto"/>
              <w:bottom w:val="single" w:sz="4" w:space="0" w:color="auto"/>
              <w:right w:val="single" w:sz="4" w:space="0" w:color="auto"/>
            </w:tcBorders>
            <w:vAlign w:val="center"/>
          </w:tcPr>
          <w:p w:rsidR="009509FE" w:rsidRPr="009509FE" w:rsidRDefault="009509FE" w:rsidP="00974A92">
            <w:pPr>
              <w:autoSpaceDE w:val="0"/>
              <w:autoSpaceDN w:val="0"/>
              <w:adjustRightInd w:val="0"/>
              <w:ind w:firstLine="284"/>
              <w:jc w:val="center"/>
              <w:rPr>
                <w:rFonts w:ascii="Times New Roman" w:hAnsi="Times New Roman" w:cs="Times New Roman"/>
                <w:color w:val="000000"/>
              </w:rPr>
            </w:pPr>
            <w:r w:rsidRPr="009509FE">
              <w:rPr>
                <w:rFonts w:ascii="Times New Roman" w:hAnsi="Times New Roman" w:cs="Times New Roman"/>
                <w:color w:val="000000"/>
              </w:rPr>
              <w:t>Основание</w:t>
            </w:r>
          </w:p>
        </w:tc>
        <w:tc>
          <w:tcPr>
            <w:tcW w:w="3261" w:type="dxa"/>
            <w:tcBorders>
              <w:top w:val="single" w:sz="4" w:space="0" w:color="auto"/>
              <w:left w:val="single" w:sz="4" w:space="0" w:color="auto"/>
              <w:bottom w:val="single" w:sz="4" w:space="0" w:color="auto"/>
              <w:right w:val="single" w:sz="4" w:space="0" w:color="auto"/>
            </w:tcBorders>
          </w:tcPr>
          <w:p w:rsidR="009509FE" w:rsidRPr="009509FE" w:rsidRDefault="009509FE" w:rsidP="00974A92">
            <w:pPr>
              <w:autoSpaceDE w:val="0"/>
              <w:autoSpaceDN w:val="0"/>
              <w:adjustRightInd w:val="0"/>
              <w:ind w:firstLine="284"/>
              <w:jc w:val="center"/>
              <w:rPr>
                <w:rFonts w:ascii="Times New Roman" w:hAnsi="Times New Roman" w:cs="Times New Roman"/>
                <w:color w:val="000000"/>
              </w:rPr>
            </w:pPr>
            <w:r w:rsidRPr="009509FE">
              <w:rPr>
                <w:rFonts w:ascii="Times New Roman" w:hAnsi="Times New Roman" w:cs="Times New Roman"/>
                <w:color w:val="000000"/>
              </w:rPr>
              <w:t>Повышающие коэффициенты за наличие почетных званий и государственных наград</w:t>
            </w:r>
          </w:p>
        </w:tc>
      </w:tr>
      <w:tr w:rsidR="009509FE" w:rsidRPr="009509FE" w:rsidTr="00974A92">
        <w:tc>
          <w:tcPr>
            <w:tcW w:w="6299" w:type="dxa"/>
            <w:tcBorders>
              <w:top w:val="single" w:sz="4" w:space="0" w:color="auto"/>
              <w:left w:val="single" w:sz="4" w:space="0" w:color="auto"/>
              <w:bottom w:val="single" w:sz="4" w:space="0" w:color="auto"/>
              <w:right w:val="single" w:sz="4" w:space="0" w:color="auto"/>
            </w:tcBorders>
            <w:vAlign w:val="center"/>
          </w:tcPr>
          <w:p w:rsidR="009509FE" w:rsidRPr="009509FE" w:rsidRDefault="009509FE" w:rsidP="00974A92">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Наличие почетных званий:</w:t>
            </w:r>
          </w:p>
          <w:p w:rsidR="009509FE" w:rsidRPr="009509FE" w:rsidRDefault="009509FE" w:rsidP="00974A92">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«Народный учитель Российской Федерации»;</w:t>
            </w:r>
          </w:p>
          <w:p w:rsidR="009509FE" w:rsidRPr="009509FE" w:rsidRDefault="009509FE" w:rsidP="00974A92">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 xml:space="preserve">«Заслуженный учитель Российской Федерации»; </w:t>
            </w:r>
          </w:p>
          <w:p w:rsidR="009509FE" w:rsidRPr="009509FE" w:rsidRDefault="009509FE" w:rsidP="00974A92">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«Народный учитель Республики Тыва»;</w:t>
            </w:r>
          </w:p>
          <w:p w:rsidR="009509FE" w:rsidRPr="009509FE" w:rsidRDefault="009509FE" w:rsidP="00974A92">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«Заслуженный работник образования Республики Тыва».</w:t>
            </w:r>
          </w:p>
        </w:tc>
        <w:tc>
          <w:tcPr>
            <w:tcW w:w="3261" w:type="dxa"/>
            <w:tcBorders>
              <w:top w:val="single" w:sz="4" w:space="0" w:color="auto"/>
              <w:left w:val="single" w:sz="4" w:space="0" w:color="auto"/>
              <w:bottom w:val="single" w:sz="4" w:space="0" w:color="auto"/>
              <w:right w:val="single" w:sz="4" w:space="0" w:color="auto"/>
            </w:tcBorders>
          </w:tcPr>
          <w:p w:rsidR="009509FE" w:rsidRPr="009509FE" w:rsidRDefault="009509FE" w:rsidP="00974A92">
            <w:pPr>
              <w:autoSpaceDE w:val="0"/>
              <w:autoSpaceDN w:val="0"/>
              <w:adjustRightInd w:val="0"/>
              <w:ind w:firstLine="284"/>
              <w:jc w:val="center"/>
              <w:rPr>
                <w:rFonts w:ascii="Times New Roman" w:hAnsi="Times New Roman" w:cs="Times New Roman"/>
                <w:color w:val="000000"/>
              </w:rPr>
            </w:pPr>
          </w:p>
          <w:p w:rsidR="009509FE" w:rsidRPr="009509FE" w:rsidRDefault="009509FE" w:rsidP="00974A92">
            <w:pPr>
              <w:autoSpaceDE w:val="0"/>
              <w:autoSpaceDN w:val="0"/>
              <w:adjustRightInd w:val="0"/>
              <w:ind w:firstLine="284"/>
              <w:jc w:val="center"/>
              <w:rPr>
                <w:rFonts w:ascii="Times New Roman" w:hAnsi="Times New Roman" w:cs="Times New Roman"/>
                <w:color w:val="000000"/>
              </w:rPr>
            </w:pPr>
            <w:r w:rsidRPr="009509FE">
              <w:rPr>
                <w:rFonts w:ascii="Times New Roman" w:hAnsi="Times New Roman" w:cs="Times New Roman"/>
                <w:color w:val="000000"/>
              </w:rPr>
              <w:t>0,10</w:t>
            </w:r>
          </w:p>
          <w:p w:rsidR="009509FE" w:rsidRPr="009509FE" w:rsidRDefault="009509FE" w:rsidP="00974A92">
            <w:pPr>
              <w:autoSpaceDE w:val="0"/>
              <w:autoSpaceDN w:val="0"/>
              <w:adjustRightInd w:val="0"/>
              <w:ind w:firstLine="284"/>
              <w:jc w:val="center"/>
              <w:rPr>
                <w:rFonts w:ascii="Times New Roman" w:hAnsi="Times New Roman" w:cs="Times New Roman"/>
                <w:color w:val="000000"/>
              </w:rPr>
            </w:pPr>
          </w:p>
          <w:p w:rsidR="009509FE" w:rsidRPr="009509FE" w:rsidRDefault="009509FE" w:rsidP="00974A92">
            <w:pPr>
              <w:autoSpaceDE w:val="0"/>
              <w:autoSpaceDN w:val="0"/>
              <w:adjustRightInd w:val="0"/>
              <w:ind w:firstLine="284"/>
              <w:jc w:val="center"/>
              <w:rPr>
                <w:rFonts w:ascii="Times New Roman" w:hAnsi="Times New Roman" w:cs="Times New Roman"/>
                <w:color w:val="000000"/>
              </w:rPr>
            </w:pPr>
          </w:p>
          <w:p w:rsidR="009509FE" w:rsidRPr="009509FE" w:rsidRDefault="009509FE" w:rsidP="00974A92">
            <w:pPr>
              <w:autoSpaceDE w:val="0"/>
              <w:autoSpaceDN w:val="0"/>
              <w:adjustRightInd w:val="0"/>
              <w:ind w:firstLine="284"/>
              <w:jc w:val="center"/>
              <w:rPr>
                <w:rFonts w:ascii="Times New Roman" w:hAnsi="Times New Roman" w:cs="Times New Roman"/>
                <w:color w:val="000000"/>
              </w:rPr>
            </w:pPr>
            <w:r w:rsidRPr="009509FE">
              <w:rPr>
                <w:rFonts w:ascii="Times New Roman" w:hAnsi="Times New Roman" w:cs="Times New Roman"/>
                <w:color w:val="000000"/>
              </w:rPr>
              <w:t>0,05</w:t>
            </w:r>
          </w:p>
        </w:tc>
      </w:tr>
      <w:tr w:rsidR="009509FE" w:rsidRPr="009509FE" w:rsidTr="00974A92">
        <w:tc>
          <w:tcPr>
            <w:tcW w:w="6299" w:type="dxa"/>
            <w:tcBorders>
              <w:top w:val="single" w:sz="4" w:space="0" w:color="auto"/>
              <w:left w:val="single" w:sz="4" w:space="0" w:color="auto"/>
              <w:right w:val="single" w:sz="4" w:space="0" w:color="auto"/>
            </w:tcBorders>
          </w:tcPr>
          <w:p w:rsidR="009509FE" w:rsidRPr="009509FE" w:rsidRDefault="009509FE" w:rsidP="00974A92">
            <w:pPr>
              <w:autoSpaceDE w:val="0"/>
              <w:autoSpaceDN w:val="0"/>
              <w:adjustRightInd w:val="0"/>
              <w:ind w:firstLine="284"/>
              <w:rPr>
                <w:rFonts w:ascii="Times New Roman" w:hAnsi="Times New Roman" w:cs="Times New Roman"/>
                <w:color w:val="000000"/>
              </w:rPr>
            </w:pPr>
            <w:r w:rsidRPr="009509FE">
              <w:rPr>
                <w:rFonts w:ascii="Times New Roman" w:hAnsi="Times New Roman" w:cs="Times New Roman"/>
                <w:color w:val="000000"/>
              </w:rPr>
              <w:t>Наличие у работника ученой степени «Кандидат наук»</w:t>
            </w:r>
          </w:p>
        </w:tc>
        <w:tc>
          <w:tcPr>
            <w:tcW w:w="3261" w:type="dxa"/>
            <w:tcBorders>
              <w:top w:val="single" w:sz="4" w:space="0" w:color="auto"/>
              <w:left w:val="single" w:sz="4" w:space="0" w:color="auto"/>
              <w:right w:val="single" w:sz="4" w:space="0" w:color="auto"/>
            </w:tcBorders>
          </w:tcPr>
          <w:p w:rsidR="009509FE" w:rsidRPr="009509FE" w:rsidRDefault="009509FE" w:rsidP="00974A92">
            <w:pPr>
              <w:autoSpaceDE w:val="0"/>
              <w:autoSpaceDN w:val="0"/>
              <w:adjustRightInd w:val="0"/>
              <w:ind w:firstLine="284"/>
              <w:jc w:val="center"/>
              <w:rPr>
                <w:rFonts w:ascii="Times New Roman" w:hAnsi="Times New Roman" w:cs="Times New Roman"/>
                <w:color w:val="000000"/>
              </w:rPr>
            </w:pPr>
            <w:r w:rsidRPr="009509FE">
              <w:rPr>
                <w:rFonts w:ascii="Times New Roman" w:hAnsi="Times New Roman" w:cs="Times New Roman"/>
                <w:color w:val="000000"/>
              </w:rPr>
              <w:t>0,10</w:t>
            </w:r>
          </w:p>
        </w:tc>
      </w:tr>
      <w:tr w:rsidR="009509FE" w:rsidRPr="009509FE" w:rsidTr="00974A92">
        <w:tc>
          <w:tcPr>
            <w:tcW w:w="6299" w:type="dxa"/>
            <w:tcBorders>
              <w:left w:val="single" w:sz="4" w:space="0" w:color="auto"/>
              <w:bottom w:val="single" w:sz="4" w:space="0" w:color="auto"/>
              <w:right w:val="single" w:sz="4" w:space="0" w:color="auto"/>
            </w:tcBorders>
          </w:tcPr>
          <w:p w:rsidR="009509FE" w:rsidRPr="009509FE" w:rsidRDefault="009509FE" w:rsidP="00974A92">
            <w:pPr>
              <w:autoSpaceDE w:val="0"/>
              <w:autoSpaceDN w:val="0"/>
              <w:adjustRightInd w:val="0"/>
              <w:ind w:firstLine="284"/>
              <w:rPr>
                <w:rFonts w:ascii="Times New Roman" w:hAnsi="Times New Roman" w:cs="Times New Roman"/>
                <w:color w:val="000000"/>
              </w:rPr>
            </w:pPr>
            <w:r w:rsidRPr="009509FE">
              <w:rPr>
                <w:rFonts w:ascii="Times New Roman" w:hAnsi="Times New Roman" w:cs="Times New Roman"/>
                <w:color w:val="000000"/>
              </w:rPr>
              <w:t>Наличие у работника ученой степени «Доктор наук»</w:t>
            </w:r>
          </w:p>
        </w:tc>
        <w:tc>
          <w:tcPr>
            <w:tcW w:w="3261" w:type="dxa"/>
            <w:tcBorders>
              <w:left w:val="single" w:sz="4" w:space="0" w:color="auto"/>
              <w:bottom w:val="single" w:sz="4" w:space="0" w:color="auto"/>
              <w:right w:val="single" w:sz="4" w:space="0" w:color="auto"/>
            </w:tcBorders>
          </w:tcPr>
          <w:p w:rsidR="009509FE" w:rsidRPr="009509FE" w:rsidRDefault="009509FE" w:rsidP="00974A92">
            <w:pPr>
              <w:autoSpaceDE w:val="0"/>
              <w:autoSpaceDN w:val="0"/>
              <w:adjustRightInd w:val="0"/>
              <w:ind w:firstLine="284"/>
              <w:jc w:val="center"/>
              <w:rPr>
                <w:rFonts w:ascii="Times New Roman" w:hAnsi="Times New Roman" w:cs="Times New Roman"/>
                <w:color w:val="000000"/>
              </w:rPr>
            </w:pPr>
            <w:r w:rsidRPr="009509FE">
              <w:rPr>
                <w:rFonts w:ascii="Times New Roman" w:hAnsi="Times New Roman" w:cs="Times New Roman"/>
                <w:color w:val="000000"/>
              </w:rPr>
              <w:t>0,15</w:t>
            </w:r>
          </w:p>
        </w:tc>
      </w:tr>
    </w:tbl>
    <w:p w:rsidR="009509FE" w:rsidRPr="009509FE" w:rsidRDefault="009509FE" w:rsidP="009509FE">
      <w:pPr>
        <w:autoSpaceDE w:val="0"/>
        <w:autoSpaceDN w:val="0"/>
        <w:adjustRightInd w:val="0"/>
        <w:ind w:firstLine="284"/>
        <w:jc w:val="both"/>
        <w:rPr>
          <w:rFonts w:ascii="Times New Roman" w:hAnsi="Times New Roman" w:cs="Times New Roman"/>
          <w:b/>
          <w:color w:val="000000"/>
        </w:rPr>
      </w:pPr>
    </w:p>
    <w:p w:rsidR="009509FE" w:rsidRPr="009509FE" w:rsidRDefault="009509FE" w:rsidP="009509FE">
      <w:pPr>
        <w:autoSpaceDE w:val="0"/>
        <w:autoSpaceDN w:val="0"/>
        <w:adjustRightInd w:val="0"/>
        <w:ind w:firstLine="284"/>
        <w:jc w:val="both"/>
        <w:rPr>
          <w:rFonts w:ascii="Times New Roman" w:hAnsi="Times New Roman" w:cs="Times New Roman"/>
          <w:b/>
          <w:color w:val="000000"/>
        </w:rPr>
      </w:pPr>
      <w:r w:rsidRPr="009509FE">
        <w:rPr>
          <w:rFonts w:ascii="Times New Roman" w:hAnsi="Times New Roman" w:cs="Times New Roman"/>
          <w:b/>
          <w:color w:val="000000"/>
        </w:rPr>
        <w:t xml:space="preserve">    Примечание:</w:t>
      </w:r>
    </w:p>
    <w:p w:rsidR="009509FE" w:rsidRPr="009509FE" w:rsidRDefault="009509FE" w:rsidP="009509FE">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При наличии у работника двух и более оснований (наличие почетных званий, ученой степени) применение стимулирующего коэффициента производится по одному основанию.</w:t>
      </w:r>
    </w:p>
    <w:p w:rsidR="009509FE" w:rsidRPr="009509FE" w:rsidRDefault="009509FE" w:rsidP="009509FE">
      <w:pPr>
        <w:autoSpaceDE w:val="0"/>
        <w:autoSpaceDN w:val="0"/>
        <w:adjustRightInd w:val="0"/>
        <w:ind w:firstLine="284"/>
        <w:jc w:val="both"/>
        <w:rPr>
          <w:rFonts w:ascii="Times New Roman" w:hAnsi="Times New Roman" w:cs="Times New Roman"/>
          <w:color w:val="000000"/>
        </w:rPr>
      </w:pPr>
      <w:r w:rsidRPr="009509FE">
        <w:rPr>
          <w:rFonts w:ascii="Times New Roman" w:hAnsi="Times New Roman" w:cs="Times New Roman"/>
          <w:color w:val="000000"/>
        </w:rPr>
        <w:t>Стимулирующие коэффициенты применяются к ставкам заработной платы (должностным окладам) руководителям и специалистам организаций.</w:t>
      </w:r>
    </w:p>
    <w:p w:rsidR="009509FE" w:rsidRPr="009509FE" w:rsidRDefault="009509FE" w:rsidP="009509FE">
      <w:pPr>
        <w:autoSpaceDE w:val="0"/>
        <w:autoSpaceDN w:val="0"/>
        <w:adjustRightInd w:val="0"/>
        <w:ind w:firstLine="284"/>
        <w:jc w:val="both"/>
        <w:rPr>
          <w:rFonts w:ascii="Times New Roman" w:hAnsi="Times New Roman" w:cs="Times New Roman"/>
          <w:color w:val="000000"/>
        </w:rPr>
      </w:pPr>
      <w:proofErr w:type="gramStart"/>
      <w:r w:rsidRPr="009509FE">
        <w:rPr>
          <w:rFonts w:ascii="Times New Roman" w:hAnsi="Times New Roman" w:cs="Times New Roman"/>
          <w:color w:val="000000"/>
        </w:rPr>
        <w:t>Надбавка за наличие почетных знаков «Почетный работник общего образо</w:t>
      </w:r>
      <w:r w:rsidRPr="009509FE">
        <w:rPr>
          <w:rFonts w:ascii="Times New Roman" w:hAnsi="Times New Roman" w:cs="Times New Roman"/>
          <w:color w:val="000000"/>
        </w:rPr>
        <w:softHyphen/>
        <w:t>вания», «Отличник народного просвещения», «Отличник физической культуры и спорта», «Почетный работник среднего профессионального образования России» производится по основному месту работы и основной должности в размере до 5 процентов от должностного оклада (ставки заработной платы) с учетом фактической нагрузки, но не более чем за норму педагогической нагрузки.</w:t>
      </w:r>
      <w:proofErr w:type="gramEnd"/>
    </w:p>
    <w:p w:rsidR="009509FE" w:rsidRPr="009509FE" w:rsidRDefault="009509FE" w:rsidP="009509FE">
      <w:pPr>
        <w:widowControl w:val="0"/>
        <w:autoSpaceDE w:val="0"/>
        <w:autoSpaceDN w:val="0"/>
        <w:ind w:firstLine="284"/>
        <w:jc w:val="both"/>
        <w:outlineLvl w:val="1"/>
        <w:rPr>
          <w:rFonts w:ascii="Times New Roman" w:hAnsi="Times New Roman" w:cs="Times New Roman"/>
          <w:color w:val="000000"/>
        </w:rPr>
      </w:pPr>
      <w:r w:rsidRPr="009509FE">
        <w:rPr>
          <w:rFonts w:ascii="Times New Roman" w:hAnsi="Times New Roman" w:cs="Times New Roman"/>
          <w:color w:val="000000"/>
        </w:rPr>
        <w:t>При наличии почетных званий, название которых начинается со слов «На</w:t>
      </w:r>
      <w:r w:rsidRPr="009509FE">
        <w:rPr>
          <w:rFonts w:ascii="Times New Roman" w:hAnsi="Times New Roman" w:cs="Times New Roman"/>
          <w:color w:val="000000"/>
        </w:rPr>
        <w:softHyphen/>
        <w:t>родный», «Заслуженный», стимулирующий коэффициент устанавливается по мак</w:t>
      </w:r>
      <w:r w:rsidRPr="009509FE">
        <w:rPr>
          <w:rFonts w:ascii="Times New Roman" w:hAnsi="Times New Roman" w:cs="Times New Roman"/>
          <w:color w:val="000000"/>
        </w:rPr>
        <w:softHyphen/>
        <w:t>симальному основанию по основному месту работы и основной должности. При на</w:t>
      </w:r>
      <w:r w:rsidRPr="009509FE">
        <w:rPr>
          <w:rFonts w:ascii="Times New Roman" w:hAnsi="Times New Roman" w:cs="Times New Roman"/>
          <w:color w:val="000000"/>
        </w:rPr>
        <w:softHyphen/>
        <w:t>личии почетных знаков и значков стимулирующий коэффициент устанавливается отдельно по максимальному основанию по основному месту работы и основной должности.</w:t>
      </w:r>
    </w:p>
    <w:p w:rsidR="009509FE" w:rsidRPr="009509FE" w:rsidRDefault="009509FE" w:rsidP="009509FE">
      <w:pPr>
        <w:widowControl w:val="0"/>
        <w:autoSpaceDE w:val="0"/>
        <w:autoSpaceDN w:val="0"/>
        <w:ind w:firstLine="284"/>
        <w:jc w:val="both"/>
        <w:outlineLvl w:val="1"/>
        <w:rPr>
          <w:rFonts w:ascii="Times New Roman" w:hAnsi="Times New Roman" w:cs="Times New Roman"/>
          <w:color w:val="000000"/>
        </w:rPr>
      </w:pPr>
    </w:p>
    <w:p w:rsidR="009509FE" w:rsidRPr="009509FE" w:rsidRDefault="009509FE" w:rsidP="009509FE">
      <w:pPr>
        <w:shd w:val="clear" w:color="auto" w:fill="FFFFFF"/>
        <w:tabs>
          <w:tab w:val="num" w:pos="0"/>
          <w:tab w:val="left" w:pos="284"/>
          <w:tab w:val="left" w:pos="567"/>
          <w:tab w:val="left" w:pos="851"/>
        </w:tabs>
        <w:jc w:val="both"/>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7</w:t>
      </w:r>
      <w:r w:rsidRPr="009509FE">
        <w:rPr>
          <w:rFonts w:ascii="Times New Roman" w:hAnsi="Times New Roman" w:cs="Times New Roman"/>
          <w:color w:val="000000"/>
        </w:rPr>
        <w:br/>
        <w:t>к </w:t>
      </w:r>
      <w:hyperlink r:id="rId33"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p>
    <w:p w:rsidR="009509FE" w:rsidRPr="009509FE" w:rsidRDefault="009509FE" w:rsidP="009509FE">
      <w:pPr>
        <w:widowControl w:val="0"/>
        <w:autoSpaceDE w:val="0"/>
        <w:autoSpaceDN w:val="0"/>
        <w:spacing w:after="0"/>
        <w:ind w:firstLine="284"/>
        <w:jc w:val="center"/>
        <w:rPr>
          <w:rFonts w:ascii="Times New Roman" w:hAnsi="Times New Roman" w:cs="Times New Roman"/>
          <w:b/>
          <w:color w:val="000000"/>
        </w:rPr>
      </w:pPr>
      <w:r w:rsidRPr="009509FE">
        <w:rPr>
          <w:rFonts w:ascii="Times New Roman" w:hAnsi="Times New Roman" w:cs="Times New Roman"/>
          <w:b/>
          <w:color w:val="000000"/>
        </w:rPr>
        <w:t>КОЭФФИЦИЕНТЫ ДЛЯ ОПРЕДЕЛЕНИЯ</w:t>
      </w:r>
    </w:p>
    <w:p w:rsidR="009509FE" w:rsidRPr="009509FE" w:rsidRDefault="009509FE" w:rsidP="009509FE">
      <w:pPr>
        <w:widowControl w:val="0"/>
        <w:autoSpaceDE w:val="0"/>
        <w:autoSpaceDN w:val="0"/>
        <w:spacing w:after="0"/>
        <w:ind w:firstLine="284"/>
        <w:jc w:val="center"/>
        <w:rPr>
          <w:rFonts w:ascii="Times New Roman" w:hAnsi="Times New Roman" w:cs="Times New Roman"/>
          <w:b/>
          <w:color w:val="000000"/>
        </w:rPr>
      </w:pPr>
      <w:r w:rsidRPr="009509FE">
        <w:rPr>
          <w:rFonts w:ascii="Times New Roman" w:hAnsi="Times New Roman" w:cs="Times New Roman"/>
          <w:b/>
          <w:color w:val="000000"/>
        </w:rPr>
        <w:t>РАЗМЕРОВ ЕЖЕМЕСЯЧНЫХ НАДБАВОК СТИМУЛИРУЮЩЕГО ХАРАКТЕРА</w:t>
      </w:r>
    </w:p>
    <w:p w:rsidR="009509FE" w:rsidRPr="009509FE" w:rsidRDefault="009509FE" w:rsidP="009509FE">
      <w:pPr>
        <w:widowControl w:val="0"/>
        <w:autoSpaceDE w:val="0"/>
        <w:autoSpaceDN w:val="0"/>
        <w:spacing w:after="0"/>
        <w:ind w:firstLine="284"/>
        <w:jc w:val="center"/>
        <w:rPr>
          <w:rFonts w:ascii="Times New Roman" w:hAnsi="Times New Roman" w:cs="Times New Roman"/>
          <w:b/>
          <w:color w:val="000000"/>
        </w:rPr>
      </w:pPr>
      <w:r w:rsidRPr="009509FE">
        <w:rPr>
          <w:rFonts w:ascii="Times New Roman" w:hAnsi="Times New Roman" w:cs="Times New Roman"/>
          <w:b/>
          <w:color w:val="000000"/>
        </w:rPr>
        <w:t>ПЕДАГОГИЧЕСКИМ РАБОТНИКАМ, ПОСТУПАЮЩИМ НА РАБОТУ</w:t>
      </w:r>
    </w:p>
    <w:p w:rsidR="009509FE" w:rsidRPr="009509FE" w:rsidRDefault="009509FE" w:rsidP="009509FE">
      <w:pPr>
        <w:widowControl w:val="0"/>
        <w:autoSpaceDE w:val="0"/>
        <w:autoSpaceDN w:val="0"/>
        <w:spacing w:after="0"/>
        <w:ind w:firstLine="284"/>
        <w:jc w:val="center"/>
        <w:rPr>
          <w:rFonts w:ascii="Times New Roman" w:hAnsi="Times New Roman" w:cs="Times New Roman"/>
          <w:b/>
          <w:color w:val="000000"/>
          <w:lang w:val="en-US"/>
        </w:rPr>
      </w:pPr>
      <w:r w:rsidRPr="009509FE">
        <w:rPr>
          <w:rFonts w:ascii="Times New Roman" w:hAnsi="Times New Roman" w:cs="Times New Roman"/>
          <w:b/>
          <w:color w:val="000000"/>
        </w:rPr>
        <w:t>ПО ПОЛУЧЕННОЙ СПЕЦИАЛЬНОС</w:t>
      </w:r>
      <w:r>
        <w:rPr>
          <w:rFonts w:ascii="Times New Roman" w:hAnsi="Times New Roman" w:cs="Times New Roman"/>
          <w:b/>
          <w:color w:val="000000"/>
        </w:rPr>
        <w:t>ТИ ВПЕРВЫЕ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8"/>
        <w:gridCol w:w="3760"/>
      </w:tblGrid>
      <w:tr w:rsidR="009509FE" w:rsidRPr="009509FE" w:rsidTr="00974A92">
        <w:tc>
          <w:tcPr>
            <w:tcW w:w="6158" w:type="dxa"/>
          </w:tcPr>
          <w:p w:rsidR="009509FE" w:rsidRPr="009509FE" w:rsidRDefault="009509FE" w:rsidP="00974A92">
            <w:pPr>
              <w:widowControl w:val="0"/>
              <w:autoSpaceDE w:val="0"/>
              <w:autoSpaceDN w:val="0"/>
              <w:ind w:firstLine="284"/>
              <w:rPr>
                <w:rFonts w:ascii="Times New Roman" w:hAnsi="Times New Roman" w:cs="Times New Roman"/>
                <w:color w:val="000000"/>
              </w:rPr>
            </w:pPr>
            <w:r w:rsidRPr="009509FE">
              <w:rPr>
                <w:rFonts w:ascii="Times New Roman" w:hAnsi="Times New Roman" w:cs="Times New Roman"/>
                <w:color w:val="000000"/>
              </w:rPr>
              <w:t>1. Педагогическим работникам, поступившим на работу в образовательные организации по полученной специальности впервые - на период до прохождения ими аттестации с целью установления квалификационной категории (до одного года):</w:t>
            </w:r>
          </w:p>
        </w:tc>
        <w:tc>
          <w:tcPr>
            <w:tcW w:w="3760" w:type="dxa"/>
          </w:tcPr>
          <w:p w:rsidR="009509FE" w:rsidRPr="009509FE" w:rsidRDefault="009509FE" w:rsidP="00974A92">
            <w:pPr>
              <w:widowControl w:val="0"/>
              <w:autoSpaceDE w:val="0"/>
              <w:autoSpaceDN w:val="0"/>
              <w:ind w:firstLine="284"/>
              <w:jc w:val="center"/>
              <w:rPr>
                <w:rFonts w:ascii="Times New Roman" w:hAnsi="Times New Roman" w:cs="Times New Roman"/>
                <w:color w:val="000000"/>
              </w:rPr>
            </w:pPr>
            <w:r w:rsidRPr="009509FE">
              <w:rPr>
                <w:rFonts w:ascii="Times New Roman" w:hAnsi="Times New Roman" w:cs="Times New Roman"/>
                <w:color w:val="000000"/>
              </w:rPr>
              <w:t>Коэффициент для определения размера надбавки к должностному окладу (ставке заработной платы), применяемый к минимальному должностному окладу, минимальной ставке заработной платы</w:t>
            </w:r>
          </w:p>
        </w:tc>
      </w:tr>
      <w:tr w:rsidR="009509FE" w:rsidRPr="009509FE" w:rsidTr="00974A92">
        <w:tc>
          <w:tcPr>
            <w:tcW w:w="6158" w:type="dxa"/>
          </w:tcPr>
          <w:p w:rsidR="009509FE" w:rsidRPr="009509FE" w:rsidRDefault="009509FE" w:rsidP="00974A92">
            <w:pPr>
              <w:widowControl w:val="0"/>
              <w:autoSpaceDE w:val="0"/>
              <w:autoSpaceDN w:val="0"/>
              <w:ind w:firstLine="284"/>
              <w:rPr>
                <w:rFonts w:ascii="Times New Roman" w:hAnsi="Times New Roman" w:cs="Times New Roman"/>
                <w:color w:val="000000"/>
              </w:rPr>
            </w:pPr>
            <w:r w:rsidRPr="009509FE">
              <w:rPr>
                <w:rFonts w:ascii="Times New Roman" w:hAnsi="Times New Roman" w:cs="Times New Roman"/>
                <w:color w:val="000000"/>
              </w:rPr>
              <w:t>с высшим образованием (диплом с отличием)</w:t>
            </w:r>
          </w:p>
        </w:tc>
        <w:tc>
          <w:tcPr>
            <w:tcW w:w="3760" w:type="dxa"/>
          </w:tcPr>
          <w:p w:rsidR="009509FE" w:rsidRPr="009509FE" w:rsidRDefault="009509FE" w:rsidP="00974A92">
            <w:pPr>
              <w:widowControl w:val="0"/>
              <w:autoSpaceDE w:val="0"/>
              <w:autoSpaceDN w:val="0"/>
              <w:ind w:firstLine="284"/>
              <w:jc w:val="center"/>
              <w:rPr>
                <w:rFonts w:ascii="Times New Roman" w:hAnsi="Times New Roman" w:cs="Times New Roman"/>
                <w:color w:val="000000"/>
              </w:rPr>
            </w:pPr>
            <w:r w:rsidRPr="009509FE">
              <w:rPr>
                <w:rFonts w:ascii="Times New Roman" w:hAnsi="Times New Roman" w:cs="Times New Roman"/>
                <w:color w:val="000000"/>
              </w:rPr>
              <w:t>0,05</w:t>
            </w:r>
          </w:p>
        </w:tc>
      </w:tr>
      <w:tr w:rsidR="009509FE" w:rsidRPr="009509FE" w:rsidTr="00974A92">
        <w:tc>
          <w:tcPr>
            <w:tcW w:w="6158" w:type="dxa"/>
          </w:tcPr>
          <w:p w:rsidR="009509FE" w:rsidRPr="009509FE" w:rsidRDefault="009509FE" w:rsidP="00974A92">
            <w:pPr>
              <w:widowControl w:val="0"/>
              <w:autoSpaceDE w:val="0"/>
              <w:autoSpaceDN w:val="0"/>
              <w:ind w:firstLine="284"/>
              <w:rPr>
                <w:rFonts w:ascii="Times New Roman" w:hAnsi="Times New Roman" w:cs="Times New Roman"/>
                <w:color w:val="000000"/>
              </w:rPr>
            </w:pPr>
            <w:r w:rsidRPr="009509FE">
              <w:rPr>
                <w:rFonts w:ascii="Times New Roman" w:hAnsi="Times New Roman" w:cs="Times New Roman"/>
                <w:color w:val="000000"/>
              </w:rPr>
              <w:t>с высшим образованием</w:t>
            </w:r>
          </w:p>
        </w:tc>
        <w:tc>
          <w:tcPr>
            <w:tcW w:w="3760" w:type="dxa"/>
          </w:tcPr>
          <w:p w:rsidR="009509FE" w:rsidRPr="009509FE" w:rsidRDefault="009509FE" w:rsidP="00974A92">
            <w:pPr>
              <w:widowControl w:val="0"/>
              <w:autoSpaceDE w:val="0"/>
              <w:autoSpaceDN w:val="0"/>
              <w:ind w:firstLine="284"/>
              <w:jc w:val="center"/>
              <w:rPr>
                <w:rFonts w:ascii="Times New Roman" w:hAnsi="Times New Roman" w:cs="Times New Roman"/>
                <w:color w:val="000000"/>
              </w:rPr>
            </w:pPr>
            <w:r w:rsidRPr="009509FE">
              <w:rPr>
                <w:rFonts w:ascii="Times New Roman" w:hAnsi="Times New Roman" w:cs="Times New Roman"/>
                <w:color w:val="000000"/>
              </w:rPr>
              <w:t>0,04</w:t>
            </w:r>
          </w:p>
        </w:tc>
      </w:tr>
      <w:tr w:rsidR="009509FE" w:rsidRPr="009509FE" w:rsidTr="00974A92">
        <w:tc>
          <w:tcPr>
            <w:tcW w:w="6158" w:type="dxa"/>
          </w:tcPr>
          <w:p w:rsidR="009509FE" w:rsidRPr="009509FE" w:rsidRDefault="009509FE" w:rsidP="00974A92">
            <w:pPr>
              <w:widowControl w:val="0"/>
              <w:autoSpaceDE w:val="0"/>
              <w:autoSpaceDN w:val="0"/>
              <w:ind w:firstLine="284"/>
              <w:rPr>
                <w:rFonts w:ascii="Times New Roman" w:hAnsi="Times New Roman" w:cs="Times New Roman"/>
                <w:color w:val="000000"/>
              </w:rPr>
            </w:pPr>
            <w:r w:rsidRPr="009509FE">
              <w:rPr>
                <w:rFonts w:ascii="Times New Roman" w:hAnsi="Times New Roman" w:cs="Times New Roman"/>
                <w:color w:val="000000"/>
              </w:rPr>
              <w:t>со средним профессиональным образованием (диплом с отличием)</w:t>
            </w:r>
          </w:p>
        </w:tc>
        <w:tc>
          <w:tcPr>
            <w:tcW w:w="3760" w:type="dxa"/>
          </w:tcPr>
          <w:p w:rsidR="009509FE" w:rsidRPr="009509FE" w:rsidRDefault="009509FE" w:rsidP="00974A92">
            <w:pPr>
              <w:widowControl w:val="0"/>
              <w:autoSpaceDE w:val="0"/>
              <w:autoSpaceDN w:val="0"/>
              <w:ind w:firstLine="284"/>
              <w:jc w:val="center"/>
              <w:rPr>
                <w:rFonts w:ascii="Times New Roman" w:hAnsi="Times New Roman" w:cs="Times New Roman"/>
                <w:color w:val="000000"/>
              </w:rPr>
            </w:pPr>
            <w:r w:rsidRPr="009509FE">
              <w:rPr>
                <w:rFonts w:ascii="Times New Roman" w:hAnsi="Times New Roman" w:cs="Times New Roman"/>
                <w:color w:val="000000"/>
              </w:rPr>
              <w:t>0,03</w:t>
            </w:r>
          </w:p>
        </w:tc>
      </w:tr>
      <w:tr w:rsidR="009509FE" w:rsidRPr="009509FE" w:rsidTr="00974A92">
        <w:tc>
          <w:tcPr>
            <w:tcW w:w="6158" w:type="dxa"/>
          </w:tcPr>
          <w:p w:rsidR="009509FE" w:rsidRPr="009509FE" w:rsidRDefault="009509FE" w:rsidP="00974A92">
            <w:pPr>
              <w:widowControl w:val="0"/>
              <w:autoSpaceDE w:val="0"/>
              <w:autoSpaceDN w:val="0"/>
              <w:ind w:firstLine="284"/>
              <w:rPr>
                <w:rFonts w:ascii="Times New Roman" w:hAnsi="Times New Roman" w:cs="Times New Roman"/>
                <w:color w:val="000000"/>
              </w:rPr>
            </w:pPr>
            <w:r w:rsidRPr="009509FE">
              <w:rPr>
                <w:rFonts w:ascii="Times New Roman" w:hAnsi="Times New Roman" w:cs="Times New Roman"/>
                <w:color w:val="000000"/>
              </w:rPr>
              <w:t>со средним профессиональным образованием</w:t>
            </w:r>
          </w:p>
        </w:tc>
        <w:tc>
          <w:tcPr>
            <w:tcW w:w="3760" w:type="dxa"/>
          </w:tcPr>
          <w:p w:rsidR="009509FE" w:rsidRPr="009509FE" w:rsidRDefault="009509FE" w:rsidP="00974A92">
            <w:pPr>
              <w:widowControl w:val="0"/>
              <w:autoSpaceDE w:val="0"/>
              <w:autoSpaceDN w:val="0"/>
              <w:ind w:firstLine="284"/>
              <w:jc w:val="center"/>
              <w:rPr>
                <w:rFonts w:ascii="Times New Roman" w:hAnsi="Times New Roman" w:cs="Times New Roman"/>
                <w:color w:val="000000"/>
              </w:rPr>
            </w:pPr>
            <w:r w:rsidRPr="009509FE">
              <w:rPr>
                <w:rFonts w:ascii="Times New Roman" w:hAnsi="Times New Roman" w:cs="Times New Roman"/>
                <w:color w:val="000000"/>
              </w:rPr>
              <w:t>0,02</w:t>
            </w:r>
          </w:p>
        </w:tc>
      </w:tr>
    </w:tbl>
    <w:p w:rsidR="009509FE" w:rsidRPr="009509FE" w:rsidRDefault="009509FE" w:rsidP="009509FE">
      <w:pPr>
        <w:widowControl w:val="0"/>
        <w:autoSpaceDE w:val="0"/>
        <w:autoSpaceDN w:val="0"/>
        <w:ind w:firstLine="284"/>
        <w:jc w:val="both"/>
        <w:rPr>
          <w:rFonts w:ascii="Times New Roman" w:hAnsi="Times New Roman" w:cs="Times New Roman"/>
          <w:color w:val="000000"/>
        </w:rPr>
      </w:pPr>
    </w:p>
    <w:p w:rsidR="009509FE" w:rsidRPr="009509FE" w:rsidRDefault="009509FE" w:rsidP="009509FE">
      <w:pPr>
        <w:widowControl w:val="0"/>
        <w:autoSpaceDE w:val="0"/>
        <w:autoSpaceDN w:val="0"/>
        <w:ind w:firstLine="284"/>
        <w:jc w:val="both"/>
        <w:rPr>
          <w:rFonts w:ascii="Times New Roman" w:hAnsi="Times New Roman" w:cs="Times New Roman"/>
          <w:color w:val="000000"/>
        </w:rPr>
      </w:pPr>
      <w:r w:rsidRPr="009509FE">
        <w:rPr>
          <w:rFonts w:ascii="Times New Roman" w:hAnsi="Times New Roman" w:cs="Times New Roman"/>
          <w:color w:val="000000"/>
        </w:rPr>
        <w:t>Периоды, приходящиеся на время после получения образования до поступления на педагогическую работу по специальности, не учитываются.</w:t>
      </w:r>
    </w:p>
    <w:p w:rsidR="009509FE" w:rsidRPr="009509FE" w:rsidRDefault="009509FE" w:rsidP="009509FE">
      <w:pPr>
        <w:widowControl w:val="0"/>
        <w:autoSpaceDE w:val="0"/>
        <w:autoSpaceDN w:val="0"/>
        <w:ind w:firstLine="284"/>
        <w:jc w:val="both"/>
        <w:rPr>
          <w:rFonts w:ascii="Times New Roman" w:hAnsi="Times New Roman" w:cs="Times New Roman"/>
          <w:color w:val="000000"/>
        </w:rPr>
      </w:pPr>
      <w:proofErr w:type="gramStart"/>
      <w:r w:rsidRPr="009509FE">
        <w:rPr>
          <w:rFonts w:ascii="Times New Roman" w:hAnsi="Times New Roman" w:cs="Times New Roman"/>
          <w:color w:val="000000"/>
        </w:rPr>
        <w:t>Поступающим</w:t>
      </w:r>
      <w:proofErr w:type="gramEnd"/>
      <w:r w:rsidRPr="009509FE">
        <w:rPr>
          <w:rFonts w:ascii="Times New Roman" w:hAnsi="Times New Roman" w:cs="Times New Roman"/>
          <w:color w:val="000000"/>
        </w:rPr>
        <w:t xml:space="preserve"> на работу по полученной специальности впервые в течение года после окончания учебного заве</w:t>
      </w:r>
      <w:r w:rsidRPr="009509FE">
        <w:rPr>
          <w:rFonts w:ascii="Times New Roman" w:hAnsi="Times New Roman" w:cs="Times New Roman"/>
          <w:color w:val="000000"/>
        </w:rPr>
        <w:softHyphen/>
        <w:t>дения.</w:t>
      </w:r>
    </w:p>
    <w:p w:rsidR="009509FE" w:rsidRPr="009509FE" w:rsidRDefault="009509FE" w:rsidP="009509FE">
      <w:pPr>
        <w:widowControl w:val="0"/>
        <w:autoSpaceDE w:val="0"/>
        <w:autoSpaceDN w:val="0"/>
        <w:ind w:firstLine="284"/>
        <w:jc w:val="both"/>
        <w:rPr>
          <w:rFonts w:ascii="Times New Roman" w:hAnsi="Times New Roman" w:cs="Times New Roman"/>
          <w:color w:val="000000"/>
        </w:rPr>
      </w:pPr>
      <w:r w:rsidRPr="009509FE">
        <w:rPr>
          <w:rFonts w:ascii="Times New Roman" w:hAnsi="Times New Roman" w:cs="Times New Roman"/>
          <w:color w:val="000000"/>
        </w:rPr>
        <w:t>Коэффициент к должностному окладу с учетом нагрузки выпускникам организаций среднего и высшего образования, но не более чем за норму рабочего времени.</w:t>
      </w: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jc w:val="both"/>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8</w:t>
      </w:r>
      <w:r w:rsidRPr="009509FE">
        <w:rPr>
          <w:rFonts w:ascii="Times New Roman" w:hAnsi="Times New Roman" w:cs="Times New Roman"/>
          <w:color w:val="000000"/>
        </w:rPr>
        <w:br/>
        <w:t>к </w:t>
      </w:r>
      <w:hyperlink r:id="rId34"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pStyle w:val="ConsPlusNormal"/>
        <w:ind w:firstLine="284"/>
        <w:jc w:val="center"/>
        <w:outlineLvl w:val="2"/>
        <w:rPr>
          <w:rFonts w:ascii="Times New Roman" w:hAnsi="Times New Roman" w:cs="Times New Roman"/>
          <w:b/>
          <w:bCs/>
          <w:color w:val="000000"/>
          <w:sz w:val="24"/>
          <w:szCs w:val="24"/>
        </w:rPr>
      </w:pPr>
      <w:r w:rsidRPr="009509FE">
        <w:rPr>
          <w:rFonts w:ascii="Times New Roman" w:hAnsi="Times New Roman" w:cs="Times New Roman"/>
          <w:b/>
          <w:bCs/>
          <w:color w:val="000000"/>
          <w:sz w:val="24"/>
          <w:szCs w:val="24"/>
        </w:rPr>
        <w:t>Стимулирующие коэффициенты</w:t>
      </w:r>
    </w:p>
    <w:p w:rsidR="009509FE" w:rsidRPr="009509FE" w:rsidRDefault="009509FE" w:rsidP="009509FE">
      <w:pPr>
        <w:pStyle w:val="ConsPlusNormal"/>
        <w:ind w:firstLine="284"/>
        <w:jc w:val="center"/>
        <w:rPr>
          <w:rFonts w:ascii="Times New Roman" w:hAnsi="Times New Roman" w:cs="Times New Roman"/>
          <w:b/>
          <w:bCs/>
          <w:color w:val="000000"/>
          <w:sz w:val="24"/>
          <w:szCs w:val="24"/>
        </w:rPr>
      </w:pPr>
      <w:r w:rsidRPr="009509FE">
        <w:rPr>
          <w:rFonts w:ascii="Times New Roman" w:hAnsi="Times New Roman" w:cs="Times New Roman"/>
          <w:b/>
          <w:bCs/>
          <w:color w:val="000000"/>
          <w:sz w:val="24"/>
          <w:szCs w:val="24"/>
        </w:rPr>
        <w:t xml:space="preserve">за стаж педагогической работы по должностям </w:t>
      </w:r>
    </w:p>
    <w:p w:rsidR="009509FE" w:rsidRPr="009509FE" w:rsidRDefault="009509FE" w:rsidP="009509FE">
      <w:pPr>
        <w:pStyle w:val="ConsPlusNormal"/>
        <w:ind w:firstLine="284"/>
        <w:jc w:val="center"/>
        <w:rPr>
          <w:rFonts w:ascii="Times New Roman" w:hAnsi="Times New Roman" w:cs="Times New Roman"/>
          <w:b/>
          <w:bCs/>
          <w:color w:val="000000"/>
          <w:sz w:val="24"/>
          <w:szCs w:val="24"/>
        </w:rPr>
      </w:pPr>
      <w:r w:rsidRPr="009509FE">
        <w:rPr>
          <w:rFonts w:ascii="Times New Roman" w:hAnsi="Times New Roman" w:cs="Times New Roman"/>
          <w:b/>
          <w:bCs/>
          <w:color w:val="000000"/>
          <w:sz w:val="24"/>
          <w:szCs w:val="24"/>
        </w:rPr>
        <w:t xml:space="preserve">педагогических работников, </w:t>
      </w:r>
      <w:proofErr w:type="gramStart"/>
      <w:r w:rsidRPr="009509FE">
        <w:rPr>
          <w:rFonts w:ascii="Times New Roman" w:hAnsi="Times New Roman" w:cs="Times New Roman"/>
          <w:b/>
          <w:bCs/>
          <w:color w:val="000000"/>
          <w:sz w:val="24"/>
          <w:szCs w:val="24"/>
        </w:rPr>
        <w:t>применяемые</w:t>
      </w:r>
      <w:proofErr w:type="gramEnd"/>
    </w:p>
    <w:p w:rsidR="009509FE" w:rsidRPr="009509FE" w:rsidRDefault="009509FE" w:rsidP="009509FE">
      <w:pPr>
        <w:pStyle w:val="ConsPlusNormal"/>
        <w:ind w:firstLine="284"/>
        <w:jc w:val="center"/>
        <w:rPr>
          <w:rFonts w:ascii="Times New Roman" w:hAnsi="Times New Roman" w:cs="Times New Roman"/>
          <w:b/>
          <w:bCs/>
          <w:color w:val="000000"/>
          <w:sz w:val="24"/>
          <w:szCs w:val="24"/>
        </w:rPr>
      </w:pPr>
      <w:r w:rsidRPr="009509FE">
        <w:rPr>
          <w:rFonts w:ascii="Times New Roman" w:hAnsi="Times New Roman" w:cs="Times New Roman"/>
          <w:b/>
          <w:bCs/>
          <w:color w:val="000000"/>
          <w:sz w:val="24"/>
          <w:szCs w:val="24"/>
        </w:rPr>
        <w:t xml:space="preserve">для осуществления выплат </w:t>
      </w:r>
      <w:proofErr w:type="gramStart"/>
      <w:r w:rsidRPr="009509FE">
        <w:rPr>
          <w:rFonts w:ascii="Times New Roman" w:hAnsi="Times New Roman" w:cs="Times New Roman"/>
          <w:b/>
          <w:bCs/>
          <w:color w:val="000000"/>
          <w:sz w:val="24"/>
          <w:szCs w:val="24"/>
        </w:rPr>
        <w:t>педагогическим</w:t>
      </w:r>
      <w:proofErr w:type="gramEnd"/>
    </w:p>
    <w:p w:rsidR="009509FE" w:rsidRPr="009509FE" w:rsidRDefault="009509FE" w:rsidP="009509FE">
      <w:pPr>
        <w:pStyle w:val="ConsPlusNormal"/>
        <w:ind w:firstLine="284"/>
        <w:jc w:val="center"/>
        <w:rPr>
          <w:rFonts w:ascii="Times New Roman" w:hAnsi="Times New Roman" w:cs="Times New Roman"/>
          <w:b/>
          <w:bCs/>
          <w:color w:val="000000"/>
          <w:sz w:val="24"/>
          <w:szCs w:val="24"/>
        </w:rPr>
      </w:pPr>
      <w:r w:rsidRPr="009509FE">
        <w:rPr>
          <w:rFonts w:ascii="Times New Roman" w:hAnsi="Times New Roman" w:cs="Times New Roman"/>
          <w:b/>
          <w:bCs/>
          <w:color w:val="000000"/>
          <w:sz w:val="24"/>
          <w:szCs w:val="24"/>
        </w:rPr>
        <w:t>работникам образовательных организаций</w:t>
      </w:r>
    </w:p>
    <w:p w:rsidR="009509FE" w:rsidRPr="009509FE" w:rsidRDefault="009509FE" w:rsidP="009509FE">
      <w:pPr>
        <w:pStyle w:val="ConsPlusNormal"/>
        <w:ind w:firstLine="284"/>
        <w:jc w:val="both"/>
        <w:rPr>
          <w:rFonts w:ascii="Times New Roman" w:hAnsi="Times New Roman" w:cs="Times New Roman"/>
          <w:color w:val="000000"/>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3830"/>
        <w:gridCol w:w="5536"/>
      </w:tblGrid>
      <w:tr w:rsidR="009509FE" w:rsidRPr="009509FE" w:rsidTr="00974A92">
        <w:trPr>
          <w:trHeight w:hRule="exact" w:val="840"/>
        </w:trPr>
        <w:tc>
          <w:tcPr>
            <w:tcW w:w="3830" w:type="dxa"/>
            <w:tcBorders>
              <w:top w:val="single" w:sz="4" w:space="0" w:color="auto"/>
              <w:left w:val="single" w:sz="4" w:space="0" w:color="auto"/>
            </w:tcBorders>
            <w:shd w:val="clear" w:color="auto" w:fill="auto"/>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Стаж педагогической работы</w:t>
            </w:r>
          </w:p>
        </w:tc>
        <w:tc>
          <w:tcPr>
            <w:tcW w:w="5536"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Стимулирующие коэффициенты за стаж педагогической работы по профессиональной группе должностей педагогических работников</w:t>
            </w:r>
          </w:p>
        </w:tc>
      </w:tr>
      <w:tr w:rsidR="009509FE" w:rsidRPr="009509FE" w:rsidTr="00974A92">
        <w:trPr>
          <w:trHeight w:hRule="exact" w:val="505"/>
        </w:trPr>
        <w:tc>
          <w:tcPr>
            <w:tcW w:w="3830"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от 1 до 5 лет</w:t>
            </w:r>
          </w:p>
        </w:tc>
        <w:tc>
          <w:tcPr>
            <w:tcW w:w="5536"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0,02</w:t>
            </w:r>
          </w:p>
        </w:tc>
      </w:tr>
      <w:tr w:rsidR="009509FE" w:rsidRPr="009509FE" w:rsidTr="00974A92">
        <w:trPr>
          <w:trHeight w:hRule="exact" w:val="425"/>
        </w:trPr>
        <w:tc>
          <w:tcPr>
            <w:tcW w:w="3830"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от 5 до 10 лет</w:t>
            </w:r>
          </w:p>
        </w:tc>
        <w:tc>
          <w:tcPr>
            <w:tcW w:w="5536"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0,035</w:t>
            </w:r>
          </w:p>
        </w:tc>
      </w:tr>
      <w:tr w:rsidR="009509FE" w:rsidRPr="009509FE" w:rsidTr="00974A92">
        <w:trPr>
          <w:trHeight w:hRule="exact" w:val="430"/>
        </w:trPr>
        <w:tc>
          <w:tcPr>
            <w:tcW w:w="3830"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от 10 до 15 лет</w:t>
            </w:r>
          </w:p>
        </w:tc>
        <w:tc>
          <w:tcPr>
            <w:tcW w:w="5536"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0,05</w:t>
            </w:r>
          </w:p>
        </w:tc>
      </w:tr>
      <w:tr w:rsidR="009509FE" w:rsidRPr="009509FE" w:rsidTr="00974A92">
        <w:trPr>
          <w:trHeight w:hRule="exact" w:val="419"/>
        </w:trPr>
        <w:tc>
          <w:tcPr>
            <w:tcW w:w="3830"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от 15 до 20 лет</w:t>
            </w:r>
          </w:p>
        </w:tc>
        <w:tc>
          <w:tcPr>
            <w:tcW w:w="5536"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0,06</w:t>
            </w:r>
          </w:p>
        </w:tc>
      </w:tr>
      <w:tr w:rsidR="009509FE" w:rsidRPr="009509FE" w:rsidTr="00974A92">
        <w:trPr>
          <w:trHeight w:hRule="exact" w:val="410"/>
        </w:trPr>
        <w:tc>
          <w:tcPr>
            <w:tcW w:w="3830" w:type="dxa"/>
            <w:tcBorders>
              <w:top w:val="single" w:sz="4" w:space="0" w:color="auto"/>
              <w:left w:val="single" w:sz="4" w:space="0" w:color="auto"/>
              <w:bottom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свыше 20 лет</w:t>
            </w:r>
          </w:p>
        </w:tc>
        <w:tc>
          <w:tcPr>
            <w:tcW w:w="5536" w:type="dxa"/>
            <w:tcBorders>
              <w:top w:val="single" w:sz="4" w:space="0" w:color="auto"/>
              <w:left w:val="single" w:sz="4" w:space="0" w:color="auto"/>
              <w:bottom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0,075</w:t>
            </w:r>
          </w:p>
        </w:tc>
      </w:tr>
    </w:tbl>
    <w:p w:rsidR="009509FE" w:rsidRPr="009509FE" w:rsidRDefault="009509FE" w:rsidP="009509FE">
      <w:pPr>
        <w:pStyle w:val="ConsPlusNormal"/>
        <w:ind w:firstLine="284"/>
        <w:jc w:val="both"/>
        <w:rPr>
          <w:rFonts w:ascii="Times New Roman" w:hAnsi="Times New Roman" w:cs="Times New Roman"/>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0"/>
        <w:rPr>
          <w:b/>
          <w:bCs/>
          <w:color w:val="000000"/>
          <w:sz w:val="24"/>
          <w:szCs w:val="24"/>
          <w:lang w:val="en-US"/>
        </w:rPr>
      </w:pP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9</w:t>
      </w:r>
      <w:r w:rsidRPr="009509FE">
        <w:rPr>
          <w:rFonts w:ascii="Times New Roman" w:hAnsi="Times New Roman" w:cs="Times New Roman"/>
          <w:color w:val="000000"/>
        </w:rPr>
        <w:br/>
        <w:t>к </w:t>
      </w:r>
      <w:hyperlink r:id="rId35"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p>
    <w:p w:rsidR="009509FE" w:rsidRPr="009509FE" w:rsidRDefault="009509FE" w:rsidP="009509FE">
      <w:pPr>
        <w:pStyle w:val="12"/>
        <w:tabs>
          <w:tab w:val="left" w:pos="284"/>
        </w:tabs>
        <w:spacing w:line="240" w:lineRule="auto"/>
        <w:ind w:firstLine="284"/>
        <w:jc w:val="center"/>
        <w:rPr>
          <w:b/>
          <w:bCs/>
          <w:color w:val="000000"/>
          <w:sz w:val="24"/>
          <w:szCs w:val="24"/>
        </w:rPr>
      </w:pPr>
      <w:r w:rsidRPr="009509FE">
        <w:rPr>
          <w:b/>
          <w:bCs/>
          <w:color w:val="000000"/>
          <w:sz w:val="24"/>
          <w:szCs w:val="24"/>
        </w:rPr>
        <w:t>Коэффициенты</w:t>
      </w:r>
    </w:p>
    <w:p w:rsidR="009509FE" w:rsidRPr="009509FE" w:rsidRDefault="009509FE" w:rsidP="009509FE">
      <w:pPr>
        <w:pStyle w:val="12"/>
        <w:tabs>
          <w:tab w:val="left" w:pos="284"/>
        </w:tabs>
        <w:spacing w:line="240" w:lineRule="auto"/>
        <w:ind w:firstLine="284"/>
        <w:jc w:val="center"/>
        <w:rPr>
          <w:b/>
          <w:bCs/>
          <w:color w:val="000000"/>
          <w:sz w:val="24"/>
          <w:szCs w:val="24"/>
        </w:rPr>
      </w:pPr>
      <w:r w:rsidRPr="009509FE">
        <w:rPr>
          <w:b/>
          <w:bCs/>
          <w:color w:val="000000"/>
          <w:sz w:val="24"/>
          <w:szCs w:val="24"/>
        </w:rPr>
        <w:t>за стаж непрерывной работы в общеобразовательных</w:t>
      </w:r>
      <w:r w:rsidRPr="009509FE">
        <w:rPr>
          <w:b/>
          <w:bCs/>
          <w:color w:val="000000"/>
          <w:sz w:val="24"/>
          <w:szCs w:val="24"/>
        </w:rPr>
        <w:br/>
        <w:t>организациях, созданных при исправительных колониях</w:t>
      </w:r>
      <w:r w:rsidRPr="009509FE">
        <w:rPr>
          <w:b/>
          <w:bCs/>
          <w:color w:val="000000"/>
          <w:sz w:val="24"/>
          <w:szCs w:val="24"/>
        </w:rPr>
        <w:br/>
        <w:t>и следственных изоляторах, работникам организаций,</w:t>
      </w:r>
      <w:r w:rsidRPr="009509FE">
        <w:rPr>
          <w:b/>
          <w:bCs/>
          <w:color w:val="000000"/>
          <w:sz w:val="24"/>
          <w:szCs w:val="24"/>
        </w:rPr>
        <w:br/>
        <w:t>созданных при исправительных колониях, в следующих</w:t>
      </w:r>
      <w:r w:rsidRPr="009509FE">
        <w:rPr>
          <w:b/>
          <w:bCs/>
          <w:color w:val="000000"/>
          <w:sz w:val="24"/>
          <w:szCs w:val="24"/>
        </w:rPr>
        <w:br/>
        <w:t>размерах, относительно ставки заработной платы</w:t>
      </w:r>
      <w:r w:rsidRPr="009509FE">
        <w:rPr>
          <w:b/>
          <w:bCs/>
          <w:color w:val="000000"/>
          <w:sz w:val="24"/>
          <w:szCs w:val="24"/>
        </w:rPr>
        <w:br/>
        <w:t>(должностного оклада)</w:t>
      </w:r>
    </w:p>
    <w:p w:rsidR="009509FE" w:rsidRPr="009509FE" w:rsidRDefault="009509FE" w:rsidP="009509FE">
      <w:pPr>
        <w:pStyle w:val="12"/>
        <w:tabs>
          <w:tab w:val="left" w:pos="284"/>
        </w:tabs>
        <w:spacing w:line="240" w:lineRule="auto"/>
        <w:ind w:firstLine="284"/>
        <w:jc w:val="center"/>
        <w:rPr>
          <w:color w:val="000000"/>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3686"/>
        <w:gridCol w:w="5822"/>
      </w:tblGrid>
      <w:tr w:rsidR="009509FE" w:rsidRPr="009509FE" w:rsidTr="00974A92">
        <w:trPr>
          <w:trHeight w:hRule="exact" w:val="840"/>
        </w:trPr>
        <w:tc>
          <w:tcPr>
            <w:tcW w:w="3686" w:type="dxa"/>
            <w:tcBorders>
              <w:top w:val="single" w:sz="4" w:space="0" w:color="auto"/>
              <w:left w:val="single" w:sz="4" w:space="0" w:color="auto"/>
            </w:tcBorders>
            <w:shd w:val="clear" w:color="auto" w:fill="auto"/>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Стаж педагогической работы</w:t>
            </w:r>
          </w:p>
        </w:tc>
        <w:tc>
          <w:tcPr>
            <w:tcW w:w="5822"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Коэффициенты за стаж педагогической работы по профессиональной группе должностей педагогических работников</w:t>
            </w:r>
          </w:p>
        </w:tc>
      </w:tr>
      <w:tr w:rsidR="009509FE" w:rsidRPr="009509FE" w:rsidTr="00974A92">
        <w:trPr>
          <w:trHeight w:hRule="exact" w:val="288"/>
        </w:trPr>
        <w:tc>
          <w:tcPr>
            <w:tcW w:w="3686"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от 5 до 10 лет</w:t>
            </w:r>
          </w:p>
        </w:tc>
        <w:tc>
          <w:tcPr>
            <w:tcW w:w="5822"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0,03</w:t>
            </w:r>
          </w:p>
        </w:tc>
      </w:tr>
      <w:tr w:rsidR="009509FE" w:rsidRPr="009509FE" w:rsidTr="00974A92">
        <w:trPr>
          <w:trHeight w:hRule="exact" w:val="283"/>
        </w:trPr>
        <w:tc>
          <w:tcPr>
            <w:tcW w:w="3686"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от 10 до 15 лет</w:t>
            </w:r>
          </w:p>
        </w:tc>
        <w:tc>
          <w:tcPr>
            <w:tcW w:w="5822"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0,05</w:t>
            </w:r>
          </w:p>
        </w:tc>
      </w:tr>
      <w:tr w:rsidR="009509FE" w:rsidRPr="009509FE" w:rsidTr="00974A92">
        <w:trPr>
          <w:trHeight w:hRule="exact" w:val="288"/>
        </w:trPr>
        <w:tc>
          <w:tcPr>
            <w:tcW w:w="3686" w:type="dxa"/>
            <w:tcBorders>
              <w:top w:val="single" w:sz="4" w:space="0" w:color="auto"/>
              <w:lef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от 15 до 25 лет</w:t>
            </w:r>
          </w:p>
        </w:tc>
        <w:tc>
          <w:tcPr>
            <w:tcW w:w="5822" w:type="dxa"/>
            <w:tcBorders>
              <w:top w:val="single" w:sz="4" w:space="0" w:color="auto"/>
              <w:left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0,07</w:t>
            </w:r>
          </w:p>
        </w:tc>
      </w:tr>
      <w:tr w:rsidR="009509FE" w:rsidRPr="009509FE" w:rsidTr="00974A92">
        <w:trPr>
          <w:trHeight w:hRule="exact" w:val="298"/>
        </w:trPr>
        <w:tc>
          <w:tcPr>
            <w:tcW w:w="3686" w:type="dxa"/>
            <w:tcBorders>
              <w:top w:val="single" w:sz="4" w:space="0" w:color="auto"/>
              <w:left w:val="single" w:sz="4" w:space="0" w:color="auto"/>
              <w:bottom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свыше 25 лет</w:t>
            </w:r>
          </w:p>
        </w:tc>
        <w:tc>
          <w:tcPr>
            <w:tcW w:w="5822" w:type="dxa"/>
            <w:tcBorders>
              <w:top w:val="single" w:sz="4" w:space="0" w:color="auto"/>
              <w:left w:val="single" w:sz="4" w:space="0" w:color="auto"/>
              <w:bottom w:val="single" w:sz="4" w:space="0" w:color="auto"/>
              <w:right w:val="single" w:sz="4" w:space="0" w:color="auto"/>
            </w:tcBorders>
            <w:shd w:val="clear" w:color="auto" w:fill="auto"/>
            <w:vAlign w:val="bottom"/>
          </w:tcPr>
          <w:p w:rsidR="009509FE" w:rsidRPr="009509FE" w:rsidRDefault="009509FE" w:rsidP="00974A92">
            <w:pPr>
              <w:pStyle w:val="ab"/>
              <w:tabs>
                <w:tab w:val="left" w:pos="284"/>
              </w:tabs>
              <w:ind w:firstLine="284"/>
              <w:jc w:val="center"/>
              <w:rPr>
                <w:color w:val="000000"/>
                <w:sz w:val="24"/>
                <w:szCs w:val="24"/>
              </w:rPr>
            </w:pPr>
            <w:r w:rsidRPr="009509FE">
              <w:rPr>
                <w:color w:val="000000"/>
                <w:sz w:val="24"/>
                <w:szCs w:val="24"/>
              </w:rPr>
              <w:t>0,08</w:t>
            </w:r>
          </w:p>
        </w:tc>
      </w:tr>
    </w:tbl>
    <w:p w:rsidR="009509FE" w:rsidRPr="009509FE" w:rsidRDefault="009509FE" w:rsidP="009509FE">
      <w:pPr>
        <w:pStyle w:val="12"/>
        <w:tabs>
          <w:tab w:val="left" w:pos="284"/>
        </w:tabs>
        <w:spacing w:line="240" w:lineRule="auto"/>
        <w:ind w:firstLine="284"/>
        <w:jc w:val="both"/>
        <w:rPr>
          <w:color w:val="000000"/>
          <w:sz w:val="24"/>
          <w:szCs w:val="24"/>
        </w:rPr>
      </w:pPr>
    </w:p>
    <w:p w:rsidR="009509FE" w:rsidRPr="009509FE" w:rsidRDefault="009509FE" w:rsidP="009509FE">
      <w:pPr>
        <w:pStyle w:val="12"/>
        <w:tabs>
          <w:tab w:val="left" w:pos="284"/>
        </w:tabs>
        <w:spacing w:line="240" w:lineRule="auto"/>
        <w:ind w:firstLine="284"/>
        <w:jc w:val="both"/>
        <w:rPr>
          <w:color w:val="000000"/>
          <w:sz w:val="24"/>
          <w:szCs w:val="24"/>
        </w:rPr>
      </w:pPr>
      <w:r w:rsidRPr="009509FE">
        <w:rPr>
          <w:color w:val="000000"/>
          <w:sz w:val="24"/>
          <w:szCs w:val="24"/>
        </w:rPr>
        <w:t>Примечание: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w:t>
      </w:r>
      <w:proofErr w:type="gramStart"/>
      <w:r w:rsidRPr="009509FE">
        <w:rPr>
          <w:color w:val="000000"/>
          <w:sz w:val="24"/>
          <w:szCs w:val="24"/>
        </w:rPr>
        <w:t>,</w:t>
      </w:r>
      <w:proofErr w:type="gramEnd"/>
      <w:r w:rsidRPr="009509FE">
        <w:rPr>
          <w:color w:val="000000"/>
          <w:sz w:val="24"/>
          <w:szCs w:val="24"/>
        </w:rPr>
        <w:t xml:space="preserve"> чем за норму педагогической нагрузки по основной должности и основному месту работы от должностного оклада, ставки».</w:t>
      </w:r>
    </w:p>
    <w:p w:rsidR="009509FE" w:rsidRPr="009509FE" w:rsidRDefault="009509FE" w:rsidP="009509FE">
      <w:pPr>
        <w:pStyle w:val="ConsPlusNormal"/>
        <w:ind w:firstLine="284"/>
        <w:jc w:val="right"/>
        <w:outlineLvl w:val="1"/>
        <w:rPr>
          <w:rFonts w:ascii="Times New Roman" w:eastAsia="Calibri" w:hAnsi="Times New Roman" w:cs="Times New Roman"/>
          <w:color w:val="000000"/>
          <w:sz w:val="24"/>
          <w:szCs w:val="24"/>
          <w:lang w:eastAsia="en-US"/>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Default="009509FE" w:rsidP="009509FE">
      <w:pPr>
        <w:tabs>
          <w:tab w:val="num" w:pos="0"/>
          <w:tab w:val="left" w:pos="284"/>
          <w:tab w:val="left" w:pos="567"/>
          <w:tab w:val="left" w:pos="851"/>
        </w:tabs>
        <w:jc w:val="both"/>
        <w:rPr>
          <w:rFonts w:ascii="Times New Roman" w:hAnsi="Times New Roman" w:cs="Times New Roman"/>
          <w:color w:val="000000"/>
          <w:lang w:val="en-US"/>
        </w:rPr>
      </w:pPr>
    </w:p>
    <w:p w:rsidR="009509FE" w:rsidRDefault="009509FE" w:rsidP="009509FE">
      <w:pPr>
        <w:tabs>
          <w:tab w:val="num" w:pos="0"/>
          <w:tab w:val="left" w:pos="284"/>
          <w:tab w:val="left" w:pos="567"/>
          <w:tab w:val="left" w:pos="851"/>
        </w:tabs>
        <w:jc w:val="both"/>
        <w:rPr>
          <w:rFonts w:ascii="Times New Roman" w:hAnsi="Times New Roman" w:cs="Times New Roman"/>
          <w:color w:val="000000"/>
          <w:lang w:val="en-US"/>
        </w:rPr>
      </w:pPr>
    </w:p>
    <w:p w:rsidR="009509FE" w:rsidRPr="009509FE" w:rsidRDefault="009509FE" w:rsidP="009509FE">
      <w:pPr>
        <w:tabs>
          <w:tab w:val="num" w:pos="0"/>
          <w:tab w:val="left" w:pos="284"/>
          <w:tab w:val="left" w:pos="567"/>
          <w:tab w:val="left" w:pos="851"/>
        </w:tabs>
        <w:jc w:val="both"/>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10</w:t>
      </w:r>
      <w:r w:rsidRPr="009509FE">
        <w:rPr>
          <w:rFonts w:ascii="Times New Roman" w:hAnsi="Times New Roman" w:cs="Times New Roman"/>
          <w:color w:val="000000"/>
        </w:rPr>
        <w:br/>
        <w:t>к </w:t>
      </w:r>
      <w:hyperlink r:id="rId36"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СТИМУЛИРУЮЩИЕ ВЫПЛАТЫ </w:t>
      </w: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ЗА НАЛИЧИЕ КВАЛИФИКАЦИОННОЙ КАТЕГОРИИ </w:t>
      </w:r>
      <w:proofErr w:type="gramStart"/>
      <w:r w:rsidRPr="009509FE">
        <w:rPr>
          <w:rFonts w:ascii="Times New Roman" w:hAnsi="Times New Roman" w:cs="Times New Roman"/>
          <w:color w:val="000000"/>
          <w:sz w:val="24"/>
          <w:szCs w:val="24"/>
        </w:rPr>
        <w:t>ПЕДАГОГИЧЕСКИХ</w:t>
      </w:r>
      <w:proofErr w:type="gramEnd"/>
      <w:r w:rsidRPr="009509FE">
        <w:rPr>
          <w:rFonts w:ascii="Times New Roman" w:hAnsi="Times New Roman" w:cs="Times New Roman"/>
          <w:color w:val="000000"/>
          <w:sz w:val="24"/>
          <w:szCs w:val="24"/>
        </w:rPr>
        <w:t xml:space="preserve"> </w:t>
      </w:r>
    </w:p>
    <w:p w:rsidR="009509FE" w:rsidRPr="009509FE" w:rsidRDefault="009509FE" w:rsidP="009509FE">
      <w:pPr>
        <w:pStyle w:val="ConsPlusTitle"/>
        <w:ind w:firstLine="284"/>
        <w:jc w:val="center"/>
        <w:rPr>
          <w:rFonts w:ascii="Times New Roman" w:hAnsi="Times New Roman" w:cs="Times New Roman"/>
          <w:color w:val="000000"/>
          <w:sz w:val="24"/>
          <w:szCs w:val="24"/>
        </w:rPr>
      </w:pPr>
      <w:proofErr w:type="gramStart"/>
      <w:r w:rsidRPr="009509FE">
        <w:rPr>
          <w:rFonts w:ascii="Times New Roman" w:hAnsi="Times New Roman" w:cs="Times New Roman"/>
          <w:color w:val="000000"/>
          <w:sz w:val="24"/>
          <w:szCs w:val="24"/>
        </w:rPr>
        <w:t xml:space="preserve">РАБОТНИКОВ, ПРИМЕНЯЕМЫЕ ДЛЯ ОСУЩЕСТВЛЕНИЯ ВЫПЛАТ </w:t>
      </w:r>
      <w:proofErr w:type="gramEnd"/>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ПЕДАГОГИЧЕСКИМ РАБОТНИКАМ ПО ПРОФЕССИОНАЛЬНОЙ ГРУППЕ </w:t>
      </w: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ДОЛЖНОСТЕЙ ПЕДАГОГИЧЕСКИХ РАБОТНИКОВ ОБРАЗОВАТЕЛЬНЫХ </w:t>
      </w:r>
    </w:p>
    <w:p w:rsidR="009509FE" w:rsidRPr="009509FE" w:rsidRDefault="009509FE" w:rsidP="009509FE">
      <w:pPr>
        <w:pStyle w:val="ConsPlusTitle"/>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ОРГАНИЗАЦИЙ С УЧЕТОМ ПРИСВОЕННОЙ ИМ КВАЛИФИКАЦИОННОЙ КАТЕГОРИИ</w:t>
      </w:r>
    </w:p>
    <w:p w:rsidR="009509FE" w:rsidRPr="009509FE" w:rsidRDefault="009509FE" w:rsidP="009509FE">
      <w:pPr>
        <w:pStyle w:val="ConsPlusNormal"/>
        <w:ind w:firstLine="284"/>
        <w:jc w:val="both"/>
        <w:rPr>
          <w:rFonts w:ascii="Times New Roman" w:hAnsi="Times New Roman" w:cs="Times New Roman"/>
          <w:color w:val="000000"/>
          <w:sz w:val="24"/>
          <w:szCs w:val="24"/>
        </w:rPr>
      </w:pPr>
    </w:p>
    <w:tbl>
      <w:tblPr>
        <w:tblW w:w="9355"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9"/>
        <w:gridCol w:w="5376"/>
      </w:tblGrid>
      <w:tr w:rsidR="009509FE" w:rsidRPr="009509FE" w:rsidTr="00974A92">
        <w:trPr>
          <w:trHeight w:val="1146"/>
        </w:trPr>
        <w:tc>
          <w:tcPr>
            <w:tcW w:w="3979" w:type="dxa"/>
            <w:vAlign w:val="center"/>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Квалификационная категория</w:t>
            </w:r>
          </w:p>
        </w:tc>
        <w:tc>
          <w:tcPr>
            <w:tcW w:w="5376" w:type="dxa"/>
            <w:vAlign w:val="center"/>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Стимулирующие выплаты за наличие квалификационной категории по профессиональной квалификационной группе должностей педагогических работников, рублей</w:t>
            </w:r>
          </w:p>
        </w:tc>
      </w:tr>
      <w:tr w:rsidR="009509FE" w:rsidRPr="009509FE" w:rsidTr="00974A92">
        <w:trPr>
          <w:trHeight w:val="572"/>
        </w:trPr>
        <w:tc>
          <w:tcPr>
            <w:tcW w:w="3979" w:type="dxa"/>
          </w:tcPr>
          <w:p w:rsidR="009509FE" w:rsidRPr="009509FE" w:rsidRDefault="009509FE" w:rsidP="00974A92">
            <w:pPr>
              <w:pStyle w:val="ConsPlusNormal"/>
              <w:ind w:firstLine="284"/>
              <w:rPr>
                <w:rFonts w:ascii="Times New Roman" w:hAnsi="Times New Roman" w:cs="Times New Roman"/>
                <w:color w:val="000000"/>
                <w:sz w:val="24"/>
                <w:szCs w:val="24"/>
              </w:rPr>
            </w:pPr>
            <w:r w:rsidRPr="009509FE">
              <w:rPr>
                <w:rFonts w:ascii="Times New Roman" w:hAnsi="Times New Roman" w:cs="Times New Roman"/>
                <w:color w:val="000000"/>
                <w:sz w:val="24"/>
                <w:szCs w:val="24"/>
              </w:rPr>
              <w:t>Высшая квалификационная категория</w:t>
            </w:r>
          </w:p>
        </w:tc>
        <w:tc>
          <w:tcPr>
            <w:tcW w:w="5376"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2000 </w:t>
            </w:r>
          </w:p>
        </w:tc>
      </w:tr>
      <w:tr w:rsidR="009509FE" w:rsidRPr="009509FE" w:rsidTr="00974A92">
        <w:trPr>
          <w:trHeight w:val="572"/>
        </w:trPr>
        <w:tc>
          <w:tcPr>
            <w:tcW w:w="3979" w:type="dxa"/>
          </w:tcPr>
          <w:p w:rsidR="009509FE" w:rsidRPr="009509FE" w:rsidRDefault="009509FE" w:rsidP="00974A92">
            <w:pPr>
              <w:pStyle w:val="ConsPlusNormal"/>
              <w:ind w:firstLine="284"/>
              <w:rPr>
                <w:rFonts w:ascii="Times New Roman" w:hAnsi="Times New Roman" w:cs="Times New Roman"/>
                <w:color w:val="000000"/>
                <w:sz w:val="24"/>
                <w:szCs w:val="24"/>
              </w:rPr>
            </w:pPr>
            <w:r w:rsidRPr="009509FE">
              <w:rPr>
                <w:rFonts w:ascii="Times New Roman" w:hAnsi="Times New Roman" w:cs="Times New Roman"/>
                <w:color w:val="000000"/>
                <w:sz w:val="24"/>
                <w:szCs w:val="24"/>
              </w:rPr>
              <w:t xml:space="preserve"> Первая квалификационная категория</w:t>
            </w:r>
          </w:p>
        </w:tc>
        <w:tc>
          <w:tcPr>
            <w:tcW w:w="5376" w:type="dxa"/>
          </w:tcPr>
          <w:p w:rsidR="009509FE" w:rsidRPr="009509FE" w:rsidRDefault="009509FE" w:rsidP="00974A92">
            <w:pPr>
              <w:pStyle w:val="ConsPlusNormal"/>
              <w:ind w:firstLine="284"/>
              <w:jc w:val="center"/>
              <w:rPr>
                <w:rFonts w:ascii="Times New Roman" w:hAnsi="Times New Roman" w:cs="Times New Roman"/>
                <w:color w:val="000000"/>
                <w:sz w:val="24"/>
                <w:szCs w:val="24"/>
              </w:rPr>
            </w:pPr>
            <w:r w:rsidRPr="009509FE">
              <w:rPr>
                <w:rFonts w:ascii="Times New Roman" w:hAnsi="Times New Roman" w:cs="Times New Roman"/>
                <w:color w:val="000000"/>
                <w:sz w:val="24"/>
                <w:szCs w:val="24"/>
              </w:rPr>
              <w:t>1000</w:t>
            </w:r>
          </w:p>
        </w:tc>
      </w:tr>
    </w:tbl>
    <w:p w:rsidR="009509FE" w:rsidRPr="009509FE" w:rsidRDefault="009509FE" w:rsidP="009509FE">
      <w:pPr>
        <w:pStyle w:val="12"/>
        <w:spacing w:line="240" w:lineRule="auto"/>
        <w:ind w:firstLine="284"/>
        <w:jc w:val="both"/>
        <w:rPr>
          <w:color w:val="000000"/>
          <w:sz w:val="24"/>
          <w:szCs w:val="24"/>
        </w:rPr>
      </w:pPr>
    </w:p>
    <w:p w:rsidR="009509FE" w:rsidRPr="009509FE" w:rsidRDefault="009509FE" w:rsidP="009509FE">
      <w:pPr>
        <w:pStyle w:val="12"/>
        <w:spacing w:line="240" w:lineRule="auto"/>
        <w:ind w:firstLine="284"/>
        <w:jc w:val="both"/>
        <w:rPr>
          <w:color w:val="000000"/>
          <w:sz w:val="24"/>
          <w:szCs w:val="24"/>
        </w:rPr>
      </w:pPr>
      <w:r w:rsidRPr="009509FE">
        <w:rPr>
          <w:color w:val="000000"/>
          <w:sz w:val="24"/>
          <w:szCs w:val="24"/>
        </w:rPr>
        <w:t>Примечание: стимулирующие выплаты за наличие квалификационной катего</w:t>
      </w:r>
      <w:r w:rsidRPr="009509FE">
        <w:rPr>
          <w:color w:val="000000"/>
          <w:sz w:val="24"/>
          <w:szCs w:val="24"/>
        </w:rPr>
        <w:softHyphen/>
        <w:t>рии по профессиональной квалификационной группе должностей педагогических работников начисляются по основной должности и основному месту работы про</w:t>
      </w:r>
      <w:r w:rsidRPr="009509FE">
        <w:rPr>
          <w:color w:val="000000"/>
          <w:sz w:val="24"/>
          <w:szCs w:val="24"/>
        </w:rPr>
        <w:softHyphen/>
        <w:t>порционально числу часов учебной нагрузки, но не более чем за норму педагогиче</w:t>
      </w:r>
      <w:r w:rsidRPr="009509FE">
        <w:rPr>
          <w:color w:val="000000"/>
          <w:sz w:val="24"/>
          <w:szCs w:val="24"/>
        </w:rPr>
        <w:softHyphen/>
        <w:t>ской нагрузки».</w:t>
      </w:r>
    </w:p>
    <w:p w:rsidR="009509FE" w:rsidRPr="009509FE" w:rsidRDefault="009509FE" w:rsidP="009509FE">
      <w:pPr>
        <w:tabs>
          <w:tab w:val="left" w:pos="284"/>
        </w:tabs>
        <w:ind w:firstLine="284"/>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Default="009509FE" w:rsidP="009509FE">
      <w:pPr>
        <w:tabs>
          <w:tab w:val="num" w:pos="0"/>
          <w:tab w:val="left" w:pos="284"/>
          <w:tab w:val="left" w:pos="567"/>
          <w:tab w:val="left" w:pos="851"/>
        </w:tabs>
        <w:ind w:firstLine="284"/>
        <w:jc w:val="both"/>
        <w:rPr>
          <w:rFonts w:ascii="Times New Roman" w:hAnsi="Times New Roman" w:cs="Times New Roman"/>
          <w:color w:val="000000"/>
          <w:lang w:val="en-US"/>
        </w:rPr>
      </w:pPr>
    </w:p>
    <w:p w:rsidR="009509FE" w:rsidRDefault="009509FE" w:rsidP="009509FE">
      <w:pPr>
        <w:tabs>
          <w:tab w:val="num" w:pos="0"/>
          <w:tab w:val="left" w:pos="284"/>
          <w:tab w:val="left" w:pos="567"/>
          <w:tab w:val="left" w:pos="851"/>
        </w:tabs>
        <w:ind w:firstLine="284"/>
        <w:jc w:val="both"/>
        <w:rPr>
          <w:rFonts w:ascii="Times New Roman" w:hAnsi="Times New Roman" w:cs="Times New Roman"/>
          <w:color w:val="000000"/>
          <w:lang w:val="en-US"/>
        </w:rPr>
      </w:pP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lang w:val="en-US"/>
        </w:rPr>
      </w:pP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Приложение № 11</w:t>
      </w:r>
      <w:r w:rsidRPr="009509FE">
        <w:rPr>
          <w:rFonts w:ascii="Times New Roman" w:hAnsi="Times New Roman" w:cs="Times New Roman"/>
          <w:color w:val="000000"/>
        </w:rPr>
        <w:br/>
        <w:t>к </w:t>
      </w:r>
      <w:hyperlink r:id="rId37" w:anchor="block_1000" w:history="1">
        <w:r w:rsidRPr="009509FE">
          <w:rPr>
            <w:rFonts w:ascii="Times New Roman" w:hAnsi="Times New Roman" w:cs="Times New Roman"/>
            <w:color w:val="000000"/>
          </w:rPr>
          <w:t>Положению</w:t>
        </w:r>
      </w:hyperlink>
      <w:r w:rsidRPr="009509FE">
        <w:rPr>
          <w:rFonts w:ascii="Times New Roman" w:hAnsi="Times New Roman" w:cs="Times New Roman"/>
          <w:color w:val="000000"/>
        </w:rPr>
        <w:t> о системе оплаты труда</w:t>
      </w:r>
      <w:r w:rsidRPr="009509FE">
        <w:rPr>
          <w:rFonts w:ascii="Times New Roman" w:hAnsi="Times New Roman" w:cs="Times New Roman"/>
          <w:color w:val="000000"/>
        </w:rPr>
        <w:br/>
        <w:t xml:space="preserve">работников МБОУ </w:t>
      </w:r>
      <w:proofErr w:type="spellStart"/>
      <w:r w:rsidRPr="009509FE">
        <w:rPr>
          <w:rFonts w:ascii="Times New Roman" w:hAnsi="Times New Roman" w:cs="Times New Roman"/>
          <w:color w:val="000000"/>
        </w:rPr>
        <w:t>Хайыраканская</w:t>
      </w:r>
      <w:proofErr w:type="spellEnd"/>
      <w:r w:rsidRPr="009509FE">
        <w:rPr>
          <w:rFonts w:ascii="Times New Roman" w:hAnsi="Times New Roman" w:cs="Times New Roman"/>
          <w:color w:val="000000"/>
        </w:rPr>
        <w:t xml:space="preserve"> СОШ </w:t>
      </w:r>
    </w:p>
    <w:p w:rsidR="009509FE" w:rsidRPr="009509FE" w:rsidRDefault="009509FE" w:rsidP="009509FE">
      <w:pPr>
        <w:shd w:val="clear" w:color="auto" w:fill="FFFFFF"/>
        <w:tabs>
          <w:tab w:val="num" w:pos="0"/>
          <w:tab w:val="left" w:pos="284"/>
          <w:tab w:val="left" w:pos="567"/>
          <w:tab w:val="left" w:pos="851"/>
        </w:tabs>
        <w:spacing w:after="0"/>
        <w:ind w:firstLine="284"/>
        <w:jc w:val="right"/>
        <w:rPr>
          <w:rFonts w:ascii="Times New Roman" w:hAnsi="Times New Roman" w:cs="Times New Roman"/>
          <w:color w:val="000000"/>
        </w:rPr>
      </w:pPr>
      <w:r w:rsidRPr="009509FE">
        <w:rPr>
          <w:rFonts w:ascii="Times New Roman" w:hAnsi="Times New Roman" w:cs="Times New Roman"/>
          <w:color w:val="000000"/>
        </w:rPr>
        <w:t xml:space="preserve">от «28» июня 2023 года </w:t>
      </w:r>
    </w:p>
    <w:p w:rsidR="009509FE" w:rsidRPr="009509FE" w:rsidRDefault="009509FE" w:rsidP="009509FE">
      <w:pPr>
        <w:tabs>
          <w:tab w:val="num" w:pos="0"/>
          <w:tab w:val="left" w:pos="284"/>
          <w:tab w:val="left" w:pos="567"/>
          <w:tab w:val="left" w:pos="851"/>
        </w:tabs>
        <w:ind w:firstLine="284"/>
        <w:jc w:val="both"/>
        <w:rPr>
          <w:rFonts w:ascii="Times New Roman" w:hAnsi="Times New Roman" w:cs="Times New Roman"/>
          <w:color w:val="000000"/>
        </w:rPr>
      </w:pPr>
    </w:p>
    <w:p w:rsidR="009509FE" w:rsidRPr="009509FE" w:rsidRDefault="009509FE" w:rsidP="009509FE">
      <w:pPr>
        <w:widowControl w:val="0"/>
        <w:autoSpaceDE w:val="0"/>
        <w:autoSpaceDN w:val="0"/>
        <w:spacing w:after="0"/>
        <w:ind w:firstLine="284"/>
        <w:jc w:val="center"/>
        <w:rPr>
          <w:rFonts w:ascii="Times New Roman" w:hAnsi="Times New Roman" w:cs="Times New Roman"/>
          <w:b/>
          <w:color w:val="000000"/>
        </w:rPr>
      </w:pPr>
      <w:r w:rsidRPr="009509FE">
        <w:rPr>
          <w:rFonts w:ascii="Times New Roman" w:hAnsi="Times New Roman" w:cs="Times New Roman"/>
          <w:b/>
          <w:color w:val="000000"/>
        </w:rPr>
        <w:t xml:space="preserve">ОБЪЕМНЫЕ ПОКАЗАТЕЛИ </w:t>
      </w:r>
    </w:p>
    <w:p w:rsidR="009509FE" w:rsidRPr="009509FE" w:rsidRDefault="009509FE" w:rsidP="009509FE">
      <w:pPr>
        <w:widowControl w:val="0"/>
        <w:autoSpaceDE w:val="0"/>
        <w:autoSpaceDN w:val="0"/>
        <w:spacing w:after="0"/>
        <w:ind w:firstLine="284"/>
        <w:jc w:val="center"/>
        <w:rPr>
          <w:rFonts w:ascii="Times New Roman" w:hAnsi="Times New Roman" w:cs="Times New Roman"/>
          <w:b/>
          <w:color w:val="000000"/>
        </w:rPr>
      </w:pPr>
      <w:r w:rsidRPr="009509FE">
        <w:rPr>
          <w:rFonts w:ascii="Times New Roman" w:hAnsi="Times New Roman" w:cs="Times New Roman"/>
          <w:b/>
          <w:color w:val="000000"/>
        </w:rPr>
        <w:t xml:space="preserve">деятельности образовательных организаций и порядок </w:t>
      </w:r>
    </w:p>
    <w:p w:rsidR="009509FE" w:rsidRPr="009509FE" w:rsidRDefault="009509FE" w:rsidP="009509FE">
      <w:pPr>
        <w:widowControl w:val="0"/>
        <w:autoSpaceDE w:val="0"/>
        <w:autoSpaceDN w:val="0"/>
        <w:spacing w:after="0"/>
        <w:ind w:firstLine="284"/>
        <w:jc w:val="center"/>
        <w:rPr>
          <w:rFonts w:ascii="Times New Roman" w:hAnsi="Times New Roman" w:cs="Times New Roman"/>
          <w:b/>
          <w:color w:val="000000"/>
        </w:rPr>
      </w:pPr>
      <w:r w:rsidRPr="009509FE">
        <w:rPr>
          <w:rFonts w:ascii="Times New Roman" w:hAnsi="Times New Roman" w:cs="Times New Roman"/>
          <w:b/>
          <w:color w:val="000000"/>
        </w:rPr>
        <w:t>отнесения их к группам по оплате труда руководителей</w:t>
      </w:r>
    </w:p>
    <w:p w:rsidR="009509FE" w:rsidRPr="009509FE" w:rsidRDefault="009509FE" w:rsidP="009509FE">
      <w:pPr>
        <w:widowControl w:val="0"/>
        <w:autoSpaceDE w:val="0"/>
        <w:autoSpaceDN w:val="0"/>
        <w:ind w:firstLine="284"/>
        <w:jc w:val="center"/>
        <w:rPr>
          <w:rFonts w:ascii="Times New Roman" w:hAnsi="Times New Roman" w:cs="Times New Roman"/>
          <w:b/>
          <w:color w:val="000000"/>
        </w:rPr>
      </w:pPr>
    </w:p>
    <w:p w:rsidR="009509FE" w:rsidRPr="009509FE" w:rsidRDefault="009509FE" w:rsidP="009509FE">
      <w:pPr>
        <w:pStyle w:val="1"/>
        <w:spacing w:before="0" w:after="0"/>
        <w:ind w:firstLine="284"/>
        <w:rPr>
          <w:rFonts w:ascii="Times New Roman" w:hAnsi="Times New Roman"/>
          <w:bCs w:val="0"/>
          <w:color w:val="000000"/>
        </w:rPr>
      </w:pPr>
      <w:r w:rsidRPr="009509FE">
        <w:rPr>
          <w:rFonts w:ascii="Times New Roman" w:hAnsi="Times New Roman"/>
          <w:color w:val="000000"/>
        </w:rPr>
        <w:t xml:space="preserve">1. </w:t>
      </w:r>
      <w:bookmarkStart w:id="5" w:name="_Hlk103613244"/>
      <w:r w:rsidRPr="009509FE">
        <w:rPr>
          <w:rFonts w:ascii="Times New Roman" w:hAnsi="Times New Roman"/>
          <w:color w:val="000000"/>
        </w:rPr>
        <w:t>Объемные показатели деятельности образовательных организаций</w:t>
      </w: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обучающихся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p>
    <w:p w:rsidR="009509FE" w:rsidRPr="009509FE" w:rsidRDefault="009509FE" w:rsidP="009509FE">
      <w:pPr>
        <w:ind w:firstLine="284"/>
        <w:jc w:val="both"/>
        <w:rPr>
          <w:rFonts w:ascii="Times New Roman" w:hAnsi="Times New Roman" w:cs="Times New Roman"/>
          <w:color w:val="000000"/>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5054"/>
        <w:gridCol w:w="3065"/>
        <w:gridCol w:w="1417"/>
      </w:tblGrid>
      <w:tr w:rsidR="009509FE" w:rsidRPr="009509FE" w:rsidTr="00974A92">
        <w:trPr>
          <w:tblHeader/>
          <w:jc w:val="center"/>
        </w:trPr>
        <w:tc>
          <w:tcPr>
            <w:tcW w:w="675" w:type="dxa"/>
            <w:shd w:val="clear" w:color="auto" w:fill="auto"/>
          </w:tcPr>
          <w:p w:rsidR="009509FE" w:rsidRPr="009509FE" w:rsidRDefault="009509FE" w:rsidP="00974A92">
            <w:pPr>
              <w:rPr>
                <w:rFonts w:ascii="Times New Roman" w:hAnsi="Times New Roman" w:cs="Times New Roman"/>
                <w:b/>
                <w:color w:val="000000"/>
              </w:rPr>
            </w:pPr>
            <w:r w:rsidRPr="009509FE">
              <w:rPr>
                <w:rFonts w:ascii="Times New Roman" w:hAnsi="Times New Roman" w:cs="Times New Roman"/>
                <w:b/>
                <w:color w:val="000000"/>
              </w:rPr>
              <w:t>№</w:t>
            </w:r>
          </w:p>
          <w:p w:rsidR="009509FE" w:rsidRPr="009509FE" w:rsidRDefault="009509FE" w:rsidP="00974A92">
            <w:pPr>
              <w:rPr>
                <w:rFonts w:ascii="Times New Roman" w:hAnsi="Times New Roman" w:cs="Times New Roman"/>
                <w:b/>
                <w:color w:val="000000"/>
              </w:rPr>
            </w:pPr>
            <w:proofErr w:type="gramStart"/>
            <w:r w:rsidRPr="009509FE">
              <w:rPr>
                <w:rFonts w:ascii="Times New Roman" w:hAnsi="Times New Roman" w:cs="Times New Roman"/>
                <w:b/>
                <w:color w:val="000000"/>
              </w:rPr>
              <w:t>п</w:t>
            </w:r>
            <w:proofErr w:type="gramEnd"/>
            <w:r w:rsidRPr="009509FE">
              <w:rPr>
                <w:rFonts w:ascii="Times New Roman" w:hAnsi="Times New Roman" w:cs="Times New Roman"/>
                <w:b/>
                <w:color w:val="000000"/>
              </w:rPr>
              <w:t>/п</w:t>
            </w:r>
          </w:p>
        </w:tc>
        <w:tc>
          <w:tcPr>
            <w:tcW w:w="5054" w:type="dxa"/>
            <w:shd w:val="clear" w:color="auto" w:fill="auto"/>
          </w:tcPr>
          <w:p w:rsidR="009509FE" w:rsidRPr="009509FE" w:rsidRDefault="009509FE" w:rsidP="00974A92">
            <w:pPr>
              <w:ind w:firstLine="284"/>
              <w:jc w:val="center"/>
              <w:rPr>
                <w:rFonts w:ascii="Times New Roman" w:hAnsi="Times New Roman" w:cs="Times New Roman"/>
                <w:b/>
                <w:color w:val="000000"/>
              </w:rPr>
            </w:pPr>
            <w:r w:rsidRPr="009509FE">
              <w:rPr>
                <w:rFonts w:ascii="Times New Roman" w:hAnsi="Times New Roman" w:cs="Times New Roman"/>
                <w:b/>
                <w:color w:val="000000"/>
              </w:rPr>
              <w:t>Показатели</w:t>
            </w:r>
          </w:p>
        </w:tc>
        <w:tc>
          <w:tcPr>
            <w:tcW w:w="3065" w:type="dxa"/>
            <w:shd w:val="clear" w:color="auto" w:fill="auto"/>
          </w:tcPr>
          <w:p w:rsidR="009509FE" w:rsidRPr="009509FE" w:rsidRDefault="009509FE" w:rsidP="00974A92">
            <w:pPr>
              <w:ind w:firstLine="284"/>
              <w:jc w:val="center"/>
              <w:rPr>
                <w:rFonts w:ascii="Times New Roman" w:hAnsi="Times New Roman" w:cs="Times New Roman"/>
                <w:b/>
                <w:color w:val="000000"/>
              </w:rPr>
            </w:pPr>
            <w:r w:rsidRPr="009509FE">
              <w:rPr>
                <w:rFonts w:ascii="Times New Roman" w:hAnsi="Times New Roman" w:cs="Times New Roman"/>
                <w:b/>
                <w:color w:val="000000"/>
              </w:rPr>
              <w:t>Условия</w:t>
            </w:r>
          </w:p>
        </w:tc>
        <w:tc>
          <w:tcPr>
            <w:tcW w:w="1417" w:type="dxa"/>
            <w:shd w:val="clear" w:color="auto" w:fill="auto"/>
          </w:tcPr>
          <w:p w:rsidR="009509FE" w:rsidRPr="009509FE" w:rsidRDefault="009509FE" w:rsidP="00974A92">
            <w:pPr>
              <w:ind w:firstLine="284"/>
              <w:jc w:val="center"/>
              <w:rPr>
                <w:rFonts w:ascii="Times New Roman" w:hAnsi="Times New Roman" w:cs="Times New Roman"/>
                <w:b/>
                <w:color w:val="000000"/>
              </w:rPr>
            </w:pPr>
            <w:r w:rsidRPr="009509FE">
              <w:rPr>
                <w:rFonts w:ascii="Times New Roman" w:hAnsi="Times New Roman" w:cs="Times New Roman"/>
                <w:b/>
                <w:color w:val="000000"/>
              </w:rPr>
              <w:t>Количество баллов</w:t>
            </w:r>
          </w:p>
        </w:tc>
      </w:tr>
      <w:tr w:rsidR="009509FE" w:rsidRPr="009509FE" w:rsidTr="00974A92">
        <w:trPr>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1.</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Количество обучающихся (воспитанников) в образовательном учреждении</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из расчета за каждого обучающегося (воспитанника)</w:t>
            </w: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0,3</w:t>
            </w:r>
          </w:p>
        </w:tc>
      </w:tr>
      <w:tr w:rsidR="009509FE" w:rsidRPr="009509FE" w:rsidTr="00974A92">
        <w:trPr>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2.</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Количество групп в дошкольных учреждениях, в том числе групп кратковременного пребывания</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из расчета за группу</w:t>
            </w: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10</w:t>
            </w:r>
          </w:p>
        </w:tc>
      </w:tr>
      <w:tr w:rsidR="009509FE" w:rsidRPr="009509FE" w:rsidTr="00974A92">
        <w:trPr>
          <w:trHeight w:val="2275"/>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3.</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Количество работников в образовательном учреждении</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 за каждого работника</w:t>
            </w: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 дополнительно за каждого работника, имеющего первую квалификационную категорию, высшую    квалификационную категорию</w:t>
            </w: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1</w:t>
            </w:r>
          </w:p>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0,5</w:t>
            </w:r>
          </w:p>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1</w:t>
            </w:r>
          </w:p>
        </w:tc>
      </w:tr>
      <w:tr w:rsidR="009509FE" w:rsidRPr="009509FE" w:rsidTr="00974A92">
        <w:trPr>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4.</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Наличие групп продленного дня</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до 20</w:t>
            </w:r>
          </w:p>
        </w:tc>
      </w:tr>
      <w:tr w:rsidR="009509FE" w:rsidRPr="009509FE" w:rsidTr="00974A92">
        <w:trPr>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5.</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на каждый вид</w:t>
            </w: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 xml:space="preserve">      до 15</w:t>
            </w:r>
          </w:p>
        </w:tc>
      </w:tr>
      <w:tr w:rsidR="009509FE" w:rsidRPr="009509FE" w:rsidTr="00974A92">
        <w:trPr>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6.</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Наличие собственного оборудованного здравпункта, медицинского кабинета, оздоровительно-восстановительного центра, столовой</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за каждый вид</w:t>
            </w: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до 15</w:t>
            </w:r>
          </w:p>
        </w:tc>
      </w:tr>
      <w:tr w:rsidR="009509FE" w:rsidRPr="009509FE" w:rsidTr="00974A92">
        <w:trPr>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7.</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Наличие:</w:t>
            </w: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 автотранспортных средств, сельхозмашин, строительной и другой самоходной техники на балансе образовательного учреждения;</w:t>
            </w: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 другой учебной техники</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за каждую единицу</w:t>
            </w:r>
          </w:p>
          <w:p w:rsidR="009509FE" w:rsidRPr="009509FE" w:rsidRDefault="009509FE" w:rsidP="00974A92">
            <w:pPr>
              <w:ind w:firstLine="284"/>
              <w:rPr>
                <w:rFonts w:ascii="Times New Roman" w:hAnsi="Times New Roman" w:cs="Times New Roman"/>
                <w:color w:val="000000"/>
              </w:rPr>
            </w:pPr>
          </w:p>
          <w:p w:rsidR="009509FE" w:rsidRPr="009509FE" w:rsidRDefault="009509FE" w:rsidP="00974A92">
            <w:pPr>
              <w:ind w:firstLine="284"/>
              <w:rPr>
                <w:rFonts w:ascii="Times New Roman" w:hAnsi="Times New Roman" w:cs="Times New Roman"/>
                <w:color w:val="000000"/>
              </w:rPr>
            </w:pP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за каждую единицу</w:t>
            </w: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до 3, но не более 20</w:t>
            </w:r>
          </w:p>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до 20</w:t>
            </w:r>
          </w:p>
        </w:tc>
      </w:tr>
      <w:tr w:rsidR="009509FE" w:rsidRPr="009509FE" w:rsidTr="00974A92">
        <w:trPr>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8.</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Наличие собственных котельной, очистных и других сооружений, жилых домов</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за каждый вид</w:t>
            </w: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до 20</w:t>
            </w:r>
          </w:p>
        </w:tc>
      </w:tr>
      <w:tr w:rsidR="009509FE" w:rsidRPr="009509FE" w:rsidTr="00974A92">
        <w:trPr>
          <w:jc w:val="center"/>
        </w:trPr>
        <w:tc>
          <w:tcPr>
            <w:tcW w:w="675" w:type="dxa"/>
            <w:shd w:val="clear" w:color="auto" w:fill="auto"/>
          </w:tcPr>
          <w:p w:rsidR="009509FE" w:rsidRPr="009509FE" w:rsidRDefault="009509FE" w:rsidP="00974A92">
            <w:pPr>
              <w:ind w:firstLine="46"/>
              <w:jc w:val="center"/>
              <w:rPr>
                <w:rFonts w:ascii="Times New Roman" w:hAnsi="Times New Roman" w:cs="Times New Roman"/>
                <w:color w:val="000000"/>
              </w:rPr>
            </w:pPr>
            <w:r w:rsidRPr="009509FE">
              <w:rPr>
                <w:rFonts w:ascii="Times New Roman" w:hAnsi="Times New Roman" w:cs="Times New Roman"/>
                <w:color w:val="000000"/>
              </w:rPr>
              <w:t>9.</w:t>
            </w:r>
          </w:p>
        </w:tc>
        <w:tc>
          <w:tcPr>
            <w:tcW w:w="5054"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Количество обучающихся, получивших по результатам ГИА 9-х, 11-х классов по основным предметам русский язык и математика:</w:t>
            </w: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- 80 и более баллов;</w:t>
            </w: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 не преодолевших минимальный порог по ГИА (ГВЭ, ОГЭ, ЕГЭ)</w:t>
            </w:r>
          </w:p>
        </w:tc>
        <w:tc>
          <w:tcPr>
            <w:tcW w:w="3065"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за каждого обучающегося</w:t>
            </w:r>
          </w:p>
        </w:tc>
        <w:tc>
          <w:tcPr>
            <w:tcW w:w="1417" w:type="dxa"/>
            <w:shd w:val="clear" w:color="auto" w:fill="auto"/>
          </w:tcPr>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jc w:val="center"/>
              <w:rPr>
                <w:rFonts w:ascii="Times New Roman" w:hAnsi="Times New Roman" w:cs="Times New Roman"/>
                <w:color w:val="000000"/>
              </w:rPr>
            </w:pPr>
          </w:p>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 xml:space="preserve">  15 баллов;</w:t>
            </w:r>
          </w:p>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минус 10 баллов</w:t>
            </w:r>
          </w:p>
        </w:tc>
      </w:tr>
    </w:tbl>
    <w:p w:rsidR="009509FE" w:rsidRPr="009509FE" w:rsidRDefault="009509FE" w:rsidP="009509FE">
      <w:pPr>
        <w:ind w:firstLine="284"/>
        <w:jc w:val="both"/>
        <w:rPr>
          <w:rFonts w:ascii="Times New Roman" w:hAnsi="Times New Roman" w:cs="Times New Roman"/>
          <w:color w:val="000000"/>
        </w:rPr>
      </w:pP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9509FE" w:rsidRPr="009509FE" w:rsidRDefault="009509FE" w:rsidP="009509FE">
      <w:pPr>
        <w:ind w:firstLine="284"/>
        <w:jc w:val="both"/>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5"/>
        <w:gridCol w:w="4323"/>
        <w:gridCol w:w="1267"/>
        <w:gridCol w:w="1267"/>
        <w:gridCol w:w="1267"/>
        <w:gridCol w:w="1268"/>
      </w:tblGrid>
      <w:tr w:rsidR="009509FE" w:rsidRPr="009509FE" w:rsidTr="00974A92">
        <w:trPr>
          <w:tblHeader/>
          <w:jc w:val="center"/>
        </w:trPr>
        <w:tc>
          <w:tcPr>
            <w:tcW w:w="605" w:type="dxa"/>
            <w:vMerge w:val="restart"/>
            <w:shd w:val="clear" w:color="auto" w:fill="auto"/>
          </w:tcPr>
          <w:p w:rsidR="009509FE" w:rsidRPr="009509FE" w:rsidRDefault="009509FE" w:rsidP="00974A92">
            <w:pPr>
              <w:rPr>
                <w:rFonts w:ascii="Times New Roman" w:hAnsi="Times New Roman" w:cs="Times New Roman"/>
                <w:color w:val="000000"/>
              </w:rPr>
            </w:pPr>
            <w:r w:rsidRPr="009509FE">
              <w:rPr>
                <w:rFonts w:ascii="Times New Roman" w:hAnsi="Times New Roman" w:cs="Times New Roman"/>
                <w:color w:val="000000"/>
              </w:rPr>
              <w:t>№</w:t>
            </w:r>
          </w:p>
          <w:p w:rsidR="009509FE" w:rsidRPr="009509FE" w:rsidRDefault="009509FE" w:rsidP="00974A92">
            <w:pPr>
              <w:rPr>
                <w:rFonts w:ascii="Times New Roman" w:hAnsi="Times New Roman" w:cs="Times New Roman"/>
                <w:color w:val="000000"/>
              </w:rPr>
            </w:pPr>
            <w:proofErr w:type="gramStart"/>
            <w:r w:rsidRPr="009509FE">
              <w:rPr>
                <w:rFonts w:ascii="Times New Roman" w:hAnsi="Times New Roman" w:cs="Times New Roman"/>
                <w:color w:val="000000"/>
              </w:rPr>
              <w:t>п</w:t>
            </w:r>
            <w:proofErr w:type="gramEnd"/>
            <w:r w:rsidRPr="009509FE">
              <w:rPr>
                <w:rFonts w:ascii="Times New Roman" w:hAnsi="Times New Roman" w:cs="Times New Roman"/>
                <w:color w:val="000000"/>
              </w:rPr>
              <w:t>/п</w:t>
            </w:r>
          </w:p>
        </w:tc>
        <w:tc>
          <w:tcPr>
            <w:tcW w:w="4323" w:type="dxa"/>
            <w:vMerge w:val="restart"/>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Тип (вид) образовательного учреждения</w:t>
            </w:r>
          </w:p>
        </w:tc>
        <w:tc>
          <w:tcPr>
            <w:tcW w:w="5069" w:type="dxa"/>
            <w:gridSpan w:val="4"/>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Группа, к которой учреждение относится по оплате труда руководителей по сумме баллов</w:t>
            </w:r>
          </w:p>
        </w:tc>
      </w:tr>
      <w:tr w:rsidR="009509FE" w:rsidRPr="009509FE" w:rsidTr="00974A92">
        <w:trPr>
          <w:tblHeader/>
          <w:jc w:val="center"/>
        </w:trPr>
        <w:tc>
          <w:tcPr>
            <w:tcW w:w="605" w:type="dxa"/>
            <w:vMerge/>
            <w:shd w:val="clear" w:color="auto" w:fill="auto"/>
          </w:tcPr>
          <w:p w:rsidR="009509FE" w:rsidRPr="009509FE" w:rsidRDefault="009509FE" w:rsidP="00974A92">
            <w:pPr>
              <w:ind w:firstLine="284"/>
              <w:jc w:val="center"/>
              <w:rPr>
                <w:rFonts w:ascii="Times New Roman" w:hAnsi="Times New Roman" w:cs="Times New Roman"/>
                <w:color w:val="000000"/>
              </w:rPr>
            </w:pPr>
          </w:p>
        </w:tc>
        <w:tc>
          <w:tcPr>
            <w:tcW w:w="4323" w:type="dxa"/>
            <w:vMerge/>
            <w:shd w:val="clear" w:color="auto" w:fill="auto"/>
          </w:tcPr>
          <w:p w:rsidR="009509FE" w:rsidRPr="009509FE" w:rsidRDefault="009509FE" w:rsidP="00974A92">
            <w:pPr>
              <w:ind w:firstLine="284"/>
              <w:jc w:val="center"/>
              <w:rPr>
                <w:rFonts w:ascii="Times New Roman" w:hAnsi="Times New Roman" w:cs="Times New Roman"/>
                <w:color w:val="000000"/>
              </w:rPr>
            </w:pPr>
          </w:p>
        </w:tc>
        <w:tc>
          <w:tcPr>
            <w:tcW w:w="126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I гр.</w:t>
            </w:r>
          </w:p>
        </w:tc>
        <w:tc>
          <w:tcPr>
            <w:tcW w:w="126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II гр.</w:t>
            </w:r>
          </w:p>
        </w:tc>
        <w:tc>
          <w:tcPr>
            <w:tcW w:w="126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III гр.</w:t>
            </w:r>
          </w:p>
        </w:tc>
        <w:tc>
          <w:tcPr>
            <w:tcW w:w="1268"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IV гр.</w:t>
            </w:r>
          </w:p>
        </w:tc>
      </w:tr>
      <w:tr w:rsidR="009509FE" w:rsidRPr="009509FE" w:rsidTr="00974A92">
        <w:trPr>
          <w:jc w:val="center"/>
        </w:trPr>
        <w:tc>
          <w:tcPr>
            <w:tcW w:w="605"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3.</w:t>
            </w:r>
          </w:p>
        </w:tc>
        <w:tc>
          <w:tcPr>
            <w:tcW w:w="4323" w:type="dxa"/>
            <w:shd w:val="clear" w:color="auto" w:fill="auto"/>
          </w:tcPr>
          <w:p w:rsidR="009509FE" w:rsidRPr="009509FE" w:rsidRDefault="009509FE" w:rsidP="00974A92">
            <w:pPr>
              <w:ind w:firstLine="284"/>
              <w:rPr>
                <w:rFonts w:ascii="Times New Roman" w:hAnsi="Times New Roman" w:cs="Times New Roman"/>
                <w:color w:val="000000"/>
              </w:rPr>
            </w:pPr>
            <w:r w:rsidRPr="009509FE">
              <w:rPr>
                <w:rFonts w:ascii="Times New Roman" w:hAnsi="Times New Roman" w:cs="Times New Roman"/>
                <w:color w:val="000000"/>
              </w:rPr>
              <w:t>Школы и другие общеобразовательные учреждения, дошкольные образовательные учреждения, учреждения дополнительного образования детей, центры и другие образовательные учреждения</w:t>
            </w:r>
          </w:p>
        </w:tc>
        <w:tc>
          <w:tcPr>
            <w:tcW w:w="126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свыше</w:t>
            </w:r>
          </w:p>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500</w:t>
            </w:r>
          </w:p>
        </w:tc>
        <w:tc>
          <w:tcPr>
            <w:tcW w:w="126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до</w:t>
            </w:r>
          </w:p>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500</w:t>
            </w:r>
          </w:p>
        </w:tc>
        <w:tc>
          <w:tcPr>
            <w:tcW w:w="1267"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до</w:t>
            </w:r>
          </w:p>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350</w:t>
            </w:r>
          </w:p>
        </w:tc>
        <w:tc>
          <w:tcPr>
            <w:tcW w:w="1268" w:type="dxa"/>
            <w:shd w:val="clear" w:color="auto" w:fill="auto"/>
          </w:tcPr>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до</w:t>
            </w:r>
          </w:p>
          <w:p w:rsidR="009509FE" w:rsidRPr="009509FE" w:rsidRDefault="009509FE" w:rsidP="00974A92">
            <w:pPr>
              <w:ind w:firstLine="284"/>
              <w:jc w:val="center"/>
              <w:rPr>
                <w:rFonts w:ascii="Times New Roman" w:hAnsi="Times New Roman" w:cs="Times New Roman"/>
                <w:color w:val="000000"/>
              </w:rPr>
            </w:pPr>
            <w:r w:rsidRPr="009509FE">
              <w:rPr>
                <w:rFonts w:ascii="Times New Roman" w:hAnsi="Times New Roman" w:cs="Times New Roman"/>
                <w:color w:val="000000"/>
              </w:rPr>
              <w:t>200</w:t>
            </w:r>
          </w:p>
        </w:tc>
      </w:tr>
    </w:tbl>
    <w:p w:rsidR="009509FE" w:rsidRDefault="009509FE" w:rsidP="009509FE">
      <w:pPr>
        <w:ind w:firstLine="284"/>
        <w:jc w:val="both"/>
        <w:rPr>
          <w:rFonts w:ascii="Times New Roman" w:hAnsi="Times New Roman" w:cs="Times New Roman"/>
          <w:color w:val="000000"/>
          <w:lang w:val="en-US"/>
        </w:rPr>
      </w:pPr>
    </w:p>
    <w:p w:rsidR="009509FE" w:rsidRPr="009509FE" w:rsidRDefault="009509FE" w:rsidP="009509FE">
      <w:pPr>
        <w:ind w:firstLine="284"/>
        <w:jc w:val="both"/>
        <w:rPr>
          <w:rFonts w:ascii="Times New Roman" w:hAnsi="Times New Roman" w:cs="Times New Roman"/>
          <w:color w:val="000000"/>
          <w:lang w:val="en-US"/>
        </w:rPr>
      </w:pPr>
      <w:bookmarkStart w:id="6" w:name="_GoBack"/>
      <w:bookmarkEnd w:id="6"/>
    </w:p>
    <w:p w:rsidR="009509FE" w:rsidRPr="009509FE" w:rsidRDefault="009509FE" w:rsidP="009509FE">
      <w:pPr>
        <w:ind w:firstLine="284"/>
        <w:jc w:val="center"/>
        <w:rPr>
          <w:rFonts w:ascii="Times New Roman" w:hAnsi="Times New Roman" w:cs="Times New Roman"/>
          <w:b/>
          <w:color w:val="000000"/>
        </w:rPr>
      </w:pPr>
      <w:r w:rsidRPr="009509FE">
        <w:rPr>
          <w:rFonts w:ascii="Times New Roman" w:hAnsi="Times New Roman" w:cs="Times New Roman"/>
          <w:b/>
          <w:color w:val="000000"/>
        </w:rPr>
        <w:t xml:space="preserve">2. Порядок отнесения </w:t>
      </w:r>
      <w:proofErr w:type="gramStart"/>
      <w:r w:rsidRPr="009509FE">
        <w:rPr>
          <w:rFonts w:ascii="Times New Roman" w:hAnsi="Times New Roman" w:cs="Times New Roman"/>
          <w:b/>
          <w:color w:val="000000"/>
        </w:rPr>
        <w:t>муниципальных</w:t>
      </w:r>
      <w:proofErr w:type="gramEnd"/>
      <w:r w:rsidRPr="009509FE">
        <w:rPr>
          <w:rFonts w:ascii="Times New Roman" w:hAnsi="Times New Roman" w:cs="Times New Roman"/>
          <w:b/>
          <w:color w:val="000000"/>
        </w:rPr>
        <w:t xml:space="preserve"> образовательных </w:t>
      </w:r>
    </w:p>
    <w:p w:rsidR="009509FE" w:rsidRPr="009509FE" w:rsidRDefault="009509FE" w:rsidP="009509FE">
      <w:pPr>
        <w:ind w:firstLine="284"/>
        <w:jc w:val="center"/>
        <w:rPr>
          <w:rFonts w:ascii="Times New Roman" w:hAnsi="Times New Roman" w:cs="Times New Roman"/>
          <w:b/>
          <w:color w:val="000000"/>
        </w:rPr>
      </w:pPr>
      <w:r w:rsidRPr="009509FE">
        <w:rPr>
          <w:rFonts w:ascii="Times New Roman" w:hAnsi="Times New Roman" w:cs="Times New Roman"/>
          <w:b/>
          <w:color w:val="000000"/>
        </w:rPr>
        <w:t>организаций к группам по оплате труда руководящих работников</w:t>
      </w:r>
    </w:p>
    <w:p w:rsidR="009509FE" w:rsidRPr="009509FE" w:rsidRDefault="009509FE" w:rsidP="009509FE">
      <w:pPr>
        <w:ind w:firstLine="284"/>
        <w:jc w:val="center"/>
        <w:rPr>
          <w:rFonts w:ascii="Times New Roman" w:hAnsi="Times New Roman" w:cs="Times New Roman"/>
          <w:color w:val="000000"/>
        </w:rPr>
      </w:pP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2.1. Группа по оплате труда муниципальных образовательных учреждений устанавливается исходя из плановых (проектных) показателей, но не более чем на два года.</w:t>
      </w: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2.2. Конкретное количество баллов, предусмотренных по показателям с приставкой «до», устанавливается учредителем.</w:t>
      </w:r>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2.3. При установлении группы по оплате труда руководящих работников контингент обучающихся (воспитанников) муниципальных образовательных учреждений определяется:</w:t>
      </w:r>
    </w:p>
    <w:p w:rsidR="009509FE" w:rsidRPr="009509FE" w:rsidRDefault="009509FE" w:rsidP="009509FE">
      <w:pPr>
        <w:ind w:firstLine="284"/>
        <w:jc w:val="both"/>
        <w:rPr>
          <w:rFonts w:ascii="Times New Roman" w:hAnsi="Times New Roman" w:cs="Times New Roman"/>
          <w:color w:val="000000"/>
        </w:rPr>
      </w:pPr>
      <w:proofErr w:type="gramStart"/>
      <w:r w:rsidRPr="009509FE">
        <w:rPr>
          <w:rFonts w:ascii="Times New Roman" w:hAnsi="Times New Roman" w:cs="Times New Roman"/>
          <w:color w:val="000000"/>
        </w:rPr>
        <w:t>- по общеобразовательным учреждениям – по списочному составу на начало учебного года согласно комплектованию по АИС «Электронная школа»;</w:t>
      </w:r>
      <w:proofErr w:type="gramEnd"/>
    </w:p>
    <w:p w:rsidR="009509FE" w:rsidRPr="009509FE" w:rsidRDefault="009509FE" w:rsidP="009509FE">
      <w:pPr>
        <w:ind w:firstLine="284"/>
        <w:jc w:val="both"/>
        <w:rPr>
          <w:rFonts w:ascii="Times New Roman" w:hAnsi="Times New Roman" w:cs="Times New Roman"/>
          <w:color w:val="000000"/>
        </w:rPr>
      </w:pPr>
      <w:r w:rsidRPr="009509FE">
        <w:rPr>
          <w:rFonts w:ascii="Times New Roman" w:hAnsi="Times New Roman" w:cs="Times New Roman"/>
          <w:color w:val="000000"/>
        </w:rPr>
        <w:t>- по учреждениям среднего профессионального образования – по списочному составу на начало учебного года по состоянию на октябрь по всем формам обучения, а при сроке обучения менее 10 месяцев – по плановому среднегодовому количеству обучающихся на соответствующий календарный год;</w:t>
      </w:r>
    </w:p>
    <w:p w:rsidR="009509FE" w:rsidRPr="009509FE" w:rsidRDefault="009509FE" w:rsidP="009509FE">
      <w:pPr>
        <w:pStyle w:val="s1"/>
        <w:shd w:val="clear" w:color="auto" w:fill="FFFFFF"/>
        <w:spacing w:before="0" w:beforeAutospacing="0" w:after="0" w:afterAutospacing="0"/>
        <w:ind w:firstLine="284"/>
        <w:jc w:val="both"/>
        <w:rPr>
          <w:color w:val="000000"/>
        </w:rPr>
      </w:pPr>
      <w:r w:rsidRPr="009509FE">
        <w:rPr>
          <w:color w:val="000000"/>
        </w:rPr>
        <w:t>2.4.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bookmarkEnd w:id="5"/>
      <w:r w:rsidRPr="009509FE">
        <w:rPr>
          <w:color w:val="000000"/>
        </w:rPr>
        <w:t>.</w:t>
      </w:r>
    </w:p>
    <w:p w:rsidR="009509FE" w:rsidRPr="009509FE" w:rsidRDefault="009509FE">
      <w:pPr>
        <w:rPr>
          <w:rFonts w:ascii="Times New Roman" w:hAnsi="Times New Roman" w:cs="Times New Roman"/>
        </w:rPr>
      </w:pPr>
    </w:p>
    <w:sectPr w:rsidR="009509FE" w:rsidRPr="009509FE" w:rsidSect="00040D07">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9E9" w:rsidRDefault="009509FE">
    <w:pPr>
      <w:pStyle w:val="a5"/>
      <w:jc w:val="center"/>
    </w:pPr>
    <w:r>
      <w:fldChar w:fldCharType="begin"/>
    </w:r>
    <w:r>
      <w:instrText>PAGE   \* MERGEFORMAT</w:instrText>
    </w:r>
    <w:r>
      <w:fldChar w:fldCharType="separate"/>
    </w:r>
    <w:r>
      <w:rPr>
        <w:noProof/>
      </w:rPr>
      <w:t>23</w:t>
    </w:r>
    <w:r>
      <w:rPr>
        <w:noProof/>
      </w:rPr>
      <w:fldChar w:fldCharType="end"/>
    </w:r>
  </w:p>
  <w:p w:rsidR="00B809E9" w:rsidRDefault="009509FE">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F670C"/>
    <w:multiLevelType w:val="hybridMultilevel"/>
    <w:tmpl w:val="24067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B14DF4"/>
    <w:multiLevelType w:val="hybridMultilevel"/>
    <w:tmpl w:val="ADCE3B3A"/>
    <w:lvl w:ilvl="0" w:tplc="965A7A18">
      <w:start w:val="7"/>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53158B"/>
    <w:multiLevelType w:val="multilevel"/>
    <w:tmpl w:val="2FE03428"/>
    <w:lvl w:ilvl="0">
      <w:start w:val="1"/>
      <w:numFmt w:val="bullet"/>
      <w:lvlText w:val="&l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8013737"/>
    <w:multiLevelType w:val="multilevel"/>
    <w:tmpl w:val="07CED2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AC141BF"/>
    <w:multiLevelType w:val="hybridMultilevel"/>
    <w:tmpl w:val="1ED2B36E"/>
    <w:lvl w:ilvl="0" w:tplc="0419000F">
      <w:start w:val="3"/>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A006B1"/>
    <w:multiLevelType w:val="hybridMultilevel"/>
    <w:tmpl w:val="A20ACD04"/>
    <w:lvl w:ilvl="0" w:tplc="88E2BDD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925"/>
    <w:rsid w:val="00040D07"/>
    <w:rsid w:val="003C0925"/>
    <w:rsid w:val="009509FE"/>
    <w:rsid w:val="009F6EB0"/>
    <w:rsid w:val="00D24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791"/>
  </w:style>
  <w:style w:type="paragraph" w:styleId="1">
    <w:name w:val="heading 1"/>
    <w:basedOn w:val="a"/>
    <w:next w:val="a"/>
    <w:link w:val="10"/>
    <w:uiPriority w:val="9"/>
    <w:qFormat/>
    <w:rsid w:val="009509FE"/>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09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09FE"/>
    <w:rPr>
      <w:rFonts w:ascii="Tahoma" w:hAnsi="Tahoma" w:cs="Tahoma"/>
      <w:sz w:val="16"/>
      <w:szCs w:val="16"/>
    </w:rPr>
  </w:style>
  <w:style w:type="character" w:customStyle="1" w:styleId="10">
    <w:name w:val="Заголовок 1 Знак"/>
    <w:basedOn w:val="a0"/>
    <w:link w:val="1"/>
    <w:uiPriority w:val="9"/>
    <w:rsid w:val="009509FE"/>
    <w:rPr>
      <w:rFonts w:ascii="Arial" w:eastAsia="Times New Roman" w:hAnsi="Arial" w:cs="Times New Roman"/>
      <w:b/>
      <w:bCs/>
      <w:color w:val="000080"/>
      <w:sz w:val="24"/>
      <w:szCs w:val="24"/>
      <w:lang w:val="x-none" w:eastAsia="ru-RU"/>
    </w:rPr>
  </w:style>
  <w:style w:type="paragraph" w:styleId="a5">
    <w:name w:val="footer"/>
    <w:basedOn w:val="a"/>
    <w:link w:val="a6"/>
    <w:uiPriority w:val="99"/>
    <w:rsid w:val="009509FE"/>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6">
    <w:name w:val="Нижний колонтитул Знак"/>
    <w:basedOn w:val="a0"/>
    <w:link w:val="a5"/>
    <w:uiPriority w:val="99"/>
    <w:rsid w:val="009509FE"/>
    <w:rPr>
      <w:rFonts w:ascii="Times New Roman" w:eastAsia="Times New Roman" w:hAnsi="Times New Roman" w:cs="Times New Roman"/>
      <w:sz w:val="24"/>
      <w:szCs w:val="24"/>
      <w:lang w:val="x-none" w:eastAsia="ru-RU"/>
    </w:rPr>
  </w:style>
  <w:style w:type="paragraph" w:customStyle="1" w:styleId="ConsPlusTitle">
    <w:name w:val="ConsPlusTitle"/>
    <w:rsid w:val="009509F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qFormat/>
    <w:rsid w:val="009509F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7">
    <w:name w:val="Title"/>
    <w:basedOn w:val="a"/>
    <w:link w:val="a8"/>
    <w:qFormat/>
    <w:rsid w:val="009509FE"/>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8">
    <w:name w:val="Название Знак"/>
    <w:basedOn w:val="a0"/>
    <w:link w:val="a7"/>
    <w:rsid w:val="009509FE"/>
    <w:rPr>
      <w:rFonts w:ascii="Times New Roman" w:eastAsia="Times New Roman" w:hAnsi="Times New Roman" w:cs="Times New Roman"/>
      <w:b/>
      <w:sz w:val="28"/>
      <w:szCs w:val="20"/>
      <w:lang w:val="x-none" w:eastAsia="x-none"/>
    </w:rPr>
  </w:style>
  <w:style w:type="paragraph" w:customStyle="1" w:styleId="s1">
    <w:name w:val="s_1"/>
    <w:basedOn w:val="a"/>
    <w:qFormat/>
    <w:rsid w:val="009509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9509FE"/>
    <w:pPr>
      <w:ind w:left="720"/>
      <w:contextualSpacing/>
    </w:pPr>
    <w:rPr>
      <w:rFonts w:ascii="Calibri" w:eastAsia="Calibri" w:hAnsi="Calibri" w:cs="Times New Roman"/>
    </w:rPr>
  </w:style>
  <w:style w:type="paragraph" w:customStyle="1" w:styleId="11">
    <w:name w:val="1"/>
    <w:basedOn w:val="a"/>
    <w:next w:val="a7"/>
    <w:qFormat/>
    <w:rsid w:val="009509FE"/>
    <w:pPr>
      <w:spacing w:after="0" w:line="240" w:lineRule="auto"/>
      <w:jc w:val="center"/>
    </w:pPr>
    <w:rPr>
      <w:rFonts w:ascii="Times New Roman" w:eastAsia="Times New Roman" w:hAnsi="Times New Roman" w:cs="Times New Roman"/>
      <w:b/>
      <w:sz w:val="28"/>
      <w:szCs w:val="20"/>
      <w:lang w:eastAsia="ru-RU"/>
    </w:rPr>
  </w:style>
  <w:style w:type="character" w:customStyle="1" w:styleId="aa">
    <w:name w:val="Другое_"/>
    <w:link w:val="ab"/>
    <w:rsid w:val="009509FE"/>
    <w:rPr>
      <w:rFonts w:ascii="Times New Roman" w:eastAsia="Times New Roman" w:hAnsi="Times New Roman" w:cs="Times New Roman"/>
      <w:sz w:val="20"/>
      <w:szCs w:val="20"/>
      <w:lang w:eastAsia="ru-RU"/>
    </w:rPr>
  </w:style>
  <w:style w:type="paragraph" w:customStyle="1" w:styleId="ab">
    <w:name w:val="Другое"/>
    <w:basedOn w:val="a"/>
    <w:link w:val="aa"/>
    <w:rsid w:val="009509FE"/>
    <w:pPr>
      <w:widowControl w:val="0"/>
      <w:spacing w:after="0" w:line="240" w:lineRule="auto"/>
    </w:pPr>
    <w:rPr>
      <w:rFonts w:ascii="Times New Roman" w:eastAsia="Times New Roman" w:hAnsi="Times New Roman" w:cs="Times New Roman"/>
      <w:sz w:val="20"/>
      <w:szCs w:val="20"/>
      <w:lang w:eastAsia="ru-RU"/>
    </w:rPr>
  </w:style>
  <w:style w:type="paragraph" w:customStyle="1" w:styleId="12">
    <w:name w:val="Основной текст1"/>
    <w:basedOn w:val="a"/>
    <w:rsid w:val="009509FE"/>
    <w:pPr>
      <w:widowControl w:val="0"/>
      <w:spacing w:after="0" w:line="269" w:lineRule="auto"/>
      <w:ind w:firstLine="400"/>
    </w:pPr>
    <w:rPr>
      <w:rFonts w:ascii="Times New Roman" w:eastAsia="Times New Roman" w:hAnsi="Times New Roman" w:cs="Times New Roman"/>
      <w:sz w:val="28"/>
      <w:szCs w:val="28"/>
    </w:rPr>
  </w:style>
  <w:style w:type="character" w:customStyle="1" w:styleId="3">
    <w:name w:val="Заголовок №3_"/>
    <w:link w:val="30"/>
    <w:rsid w:val="009509FE"/>
    <w:rPr>
      <w:sz w:val="28"/>
      <w:szCs w:val="28"/>
    </w:rPr>
  </w:style>
  <w:style w:type="paragraph" w:customStyle="1" w:styleId="30">
    <w:name w:val="Заголовок №3"/>
    <w:basedOn w:val="a"/>
    <w:link w:val="3"/>
    <w:rsid w:val="009509FE"/>
    <w:pPr>
      <w:widowControl w:val="0"/>
      <w:spacing w:after="220" w:line="254" w:lineRule="auto"/>
      <w:ind w:firstLine="720"/>
      <w:outlineLvl w:val="2"/>
    </w:pPr>
    <w:rPr>
      <w:sz w:val="28"/>
      <w:szCs w:val="28"/>
    </w:rPr>
  </w:style>
  <w:style w:type="character" w:customStyle="1" w:styleId="13">
    <w:name w:val="Основной текст Знак1"/>
    <w:uiPriority w:val="99"/>
    <w:rsid w:val="009509FE"/>
    <w:rPr>
      <w:rFonts w:ascii="Times New Roman" w:hAnsi="Times New Roman" w:cs="Times New Roman"/>
      <w:sz w:val="26"/>
      <w:szCs w:val="26"/>
      <w:u w:val="none"/>
    </w:rPr>
  </w:style>
  <w:style w:type="character" w:customStyle="1" w:styleId="ac">
    <w:name w:val="Подпись к таблице_"/>
    <w:link w:val="ad"/>
    <w:uiPriority w:val="99"/>
    <w:rsid w:val="009509FE"/>
    <w:rPr>
      <w:sz w:val="26"/>
      <w:szCs w:val="26"/>
      <w:shd w:val="clear" w:color="auto" w:fill="FFFFFF"/>
    </w:rPr>
  </w:style>
  <w:style w:type="paragraph" w:customStyle="1" w:styleId="ad">
    <w:name w:val="Подпись к таблице"/>
    <w:basedOn w:val="a"/>
    <w:link w:val="ac"/>
    <w:uiPriority w:val="99"/>
    <w:rsid w:val="009509FE"/>
    <w:pPr>
      <w:widowControl w:val="0"/>
      <w:shd w:val="clear" w:color="auto" w:fill="FFFFFF"/>
      <w:spacing w:after="0" w:line="240" w:lineRule="atLeast"/>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791"/>
  </w:style>
  <w:style w:type="paragraph" w:styleId="1">
    <w:name w:val="heading 1"/>
    <w:basedOn w:val="a"/>
    <w:next w:val="a"/>
    <w:link w:val="10"/>
    <w:uiPriority w:val="9"/>
    <w:qFormat/>
    <w:rsid w:val="009509FE"/>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09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09FE"/>
    <w:rPr>
      <w:rFonts w:ascii="Tahoma" w:hAnsi="Tahoma" w:cs="Tahoma"/>
      <w:sz w:val="16"/>
      <w:szCs w:val="16"/>
    </w:rPr>
  </w:style>
  <w:style w:type="character" w:customStyle="1" w:styleId="10">
    <w:name w:val="Заголовок 1 Знак"/>
    <w:basedOn w:val="a0"/>
    <w:link w:val="1"/>
    <w:uiPriority w:val="9"/>
    <w:rsid w:val="009509FE"/>
    <w:rPr>
      <w:rFonts w:ascii="Arial" w:eastAsia="Times New Roman" w:hAnsi="Arial" w:cs="Times New Roman"/>
      <w:b/>
      <w:bCs/>
      <w:color w:val="000080"/>
      <w:sz w:val="24"/>
      <w:szCs w:val="24"/>
      <w:lang w:val="x-none" w:eastAsia="ru-RU"/>
    </w:rPr>
  </w:style>
  <w:style w:type="paragraph" w:styleId="a5">
    <w:name w:val="footer"/>
    <w:basedOn w:val="a"/>
    <w:link w:val="a6"/>
    <w:uiPriority w:val="99"/>
    <w:rsid w:val="009509FE"/>
    <w:pPr>
      <w:tabs>
        <w:tab w:val="center" w:pos="4677"/>
        <w:tab w:val="right" w:pos="9355"/>
      </w:tabs>
      <w:spacing w:after="0" w:line="240" w:lineRule="auto"/>
    </w:pPr>
    <w:rPr>
      <w:rFonts w:ascii="Times New Roman" w:eastAsia="Times New Roman" w:hAnsi="Times New Roman" w:cs="Times New Roman"/>
      <w:sz w:val="24"/>
      <w:szCs w:val="24"/>
      <w:lang w:val="x-none" w:eastAsia="ru-RU"/>
    </w:rPr>
  </w:style>
  <w:style w:type="character" w:customStyle="1" w:styleId="a6">
    <w:name w:val="Нижний колонтитул Знак"/>
    <w:basedOn w:val="a0"/>
    <w:link w:val="a5"/>
    <w:uiPriority w:val="99"/>
    <w:rsid w:val="009509FE"/>
    <w:rPr>
      <w:rFonts w:ascii="Times New Roman" w:eastAsia="Times New Roman" w:hAnsi="Times New Roman" w:cs="Times New Roman"/>
      <w:sz w:val="24"/>
      <w:szCs w:val="24"/>
      <w:lang w:val="x-none" w:eastAsia="ru-RU"/>
    </w:rPr>
  </w:style>
  <w:style w:type="paragraph" w:customStyle="1" w:styleId="ConsPlusTitle">
    <w:name w:val="ConsPlusTitle"/>
    <w:rsid w:val="009509F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qFormat/>
    <w:rsid w:val="009509F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7">
    <w:name w:val="Title"/>
    <w:basedOn w:val="a"/>
    <w:link w:val="a8"/>
    <w:qFormat/>
    <w:rsid w:val="009509FE"/>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8">
    <w:name w:val="Название Знак"/>
    <w:basedOn w:val="a0"/>
    <w:link w:val="a7"/>
    <w:rsid w:val="009509FE"/>
    <w:rPr>
      <w:rFonts w:ascii="Times New Roman" w:eastAsia="Times New Roman" w:hAnsi="Times New Roman" w:cs="Times New Roman"/>
      <w:b/>
      <w:sz w:val="28"/>
      <w:szCs w:val="20"/>
      <w:lang w:val="x-none" w:eastAsia="x-none"/>
    </w:rPr>
  </w:style>
  <w:style w:type="paragraph" w:customStyle="1" w:styleId="s1">
    <w:name w:val="s_1"/>
    <w:basedOn w:val="a"/>
    <w:qFormat/>
    <w:rsid w:val="009509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9509FE"/>
    <w:pPr>
      <w:ind w:left="720"/>
      <w:contextualSpacing/>
    </w:pPr>
    <w:rPr>
      <w:rFonts w:ascii="Calibri" w:eastAsia="Calibri" w:hAnsi="Calibri" w:cs="Times New Roman"/>
    </w:rPr>
  </w:style>
  <w:style w:type="paragraph" w:customStyle="1" w:styleId="11">
    <w:name w:val="1"/>
    <w:basedOn w:val="a"/>
    <w:next w:val="a7"/>
    <w:qFormat/>
    <w:rsid w:val="009509FE"/>
    <w:pPr>
      <w:spacing w:after="0" w:line="240" w:lineRule="auto"/>
      <w:jc w:val="center"/>
    </w:pPr>
    <w:rPr>
      <w:rFonts w:ascii="Times New Roman" w:eastAsia="Times New Roman" w:hAnsi="Times New Roman" w:cs="Times New Roman"/>
      <w:b/>
      <w:sz w:val="28"/>
      <w:szCs w:val="20"/>
      <w:lang w:eastAsia="ru-RU"/>
    </w:rPr>
  </w:style>
  <w:style w:type="character" w:customStyle="1" w:styleId="aa">
    <w:name w:val="Другое_"/>
    <w:link w:val="ab"/>
    <w:rsid w:val="009509FE"/>
    <w:rPr>
      <w:rFonts w:ascii="Times New Roman" w:eastAsia="Times New Roman" w:hAnsi="Times New Roman" w:cs="Times New Roman"/>
      <w:sz w:val="20"/>
      <w:szCs w:val="20"/>
      <w:lang w:eastAsia="ru-RU"/>
    </w:rPr>
  </w:style>
  <w:style w:type="paragraph" w:customStyle="1" w:styleId="ab">
    <w:name w:val="Другое"/>
    <w:basedOn w:val="a"/>
    <w:link w:val="aa"/>
    <w:rsid w:val="009509FE"/>
    <w:pPr>
      <w:widowControl w:val="0"/>
      <w:spacing w:after="0" w:line="240" w:lineRule="auto"/>
    </w:pPr>
    <w:rPr>
      <w:rFonts w:ascii="Times New Roman" w:eastAsia="Times New Roman" w:hAnsi="Times New Roman" w:cs="Times New Roman"/>
      <w:sz w:val="20"/>
      <w:szCs w:val="20"/>
      <w:lang w:eastAsia="ru-RU"/>
    </w:rPr>
  </w:style>
  <w:style w:type="paragraph" w:customStyle="1" w:styleId="12">
    <w:name w:val="Основной текст1"/>
    <w:basedOn w:val="a"/>
    <w:rsid w:val="009509FE"/>
    <w:pPr>
      <w:widowControl w:val="0"/>
      <w:spacing w:after="0" w:line="269" w:lineRule="auto"/>
      <w:ind w:firstLine="400"/>
    </w:pPr>
    <w:rPr>
      <w:rFonts w:ascii="Times New Roman" w:eastAsia="Times New Roman" w:hAnsi="Times New Roman" w:cs="Times New Roman"/>
      <w:sz w:val="28"/>
      <w:szCs w:val="28"/>
    </w:rPr>
  </w:style>
  <w:style w:type="character" w:customStyle="1" w:styleId="3">
    <w:name w:val="Заголовок №3_"/>
    <w:link w:val="30"/>
    <w:rsid w:val="009509FE"/>
    <w:rPr>
      <w:sz w:val="28"/>
      <w:szCs w:val="28"/>
    </w:rPr>
  </w:style>
  <w:style w:type="paragraph" w:customStyle="1" w:styleId="30">
    <w:name w:val="Заголовок №3"/>
    <w:basedOn w:val="a"/>
    <w:link w:val="3"/>
    <w:rsid w:val="009509FE"/>
    <w:pPr>
      <w:widowControl w:val="0"/>
      <w:spacing w:after="220" w:line="254" w:lineRule="auto"/>
      <w:ind w:firstLine="720"/>
      <w:outlineLvl w:val="2"/>
    </w:pPr>
    <w:rPr>
      <w:sz w:val="28"/>
      <w:szCs w:val="28"/>
    </w:rPr>
  </w:style>
  <w:style w:type="character" w:customStyle="1" w:styleId="13">
    <w:name w:val="Основной текст Знак1"/>
    <w:uiPriority w:val="99"/>
    <w:rsid w:val="009509FE"/>
    <w:rPr>
      <w:rFonts w:ascii="Times New Roman" w:hAnsi="Times New Roman" w:cs="Times New Roman"/>
      <w:sz w:val="26"/>
      <w:szCs w:val="26"/>
      <w:u w:val="none"/>
    </w:rPr>
  </w:style>
  <w:style w:type="character" w:customStyle="1" w:styleId="ac">
    <w:name w:val="Подпись к таблице_"/>
    <w:link w:val="ad"/>
    <w:uiPriority w:val="99"/>
    <w:rsid w:val="009509FE"/>
    <w:rPr>
      <w:sz w:val="26"/>
      <w:szCs w:val="26"/>
      <w:shd w:val="clear" w:color="auto" w:fill="FFFFFF"/>
    </w:rPr>
  </w:style>
  <w:style w:type="paragraph" w:customStyle="1" w:styleId="ad">
    <w:name w:val="Подпись к таблице"/>
    <w:basedOn w:val="a"/>
    <w:link w:val="ac"/>
    <w:uiPriority w:val="99"/>
    <w:rsid w:val="009509FE"/>
    <w:pPr>
      <w:widowControl w:val="0"/>
      <w:shd w:val="clear" w:color="auto" w:fill="FFFFFF"/>
      <w:spacing w:after="0" w:line="240" w:lineRule="atLeas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878632/" TargetMode="External"/><Relationship Id="rId13" Type="http://schemas.openxmlformats.org/officeDocument/2006/relationships/hyperlink" Target="consultantplus://offline/ref=84345881026ECCA9FEFA549BDE022C64F7F570E09570D987E014B954351A446403142CB92ECA09C767ABF5C6CAE1F169208F6896827515FD14188Dc6V1L" TargetMode="External"/><Relationship Id="rId18" Type="http://schemas.openxmlformats.org/officeDocument/2006/relationships/hyperlink" Target="consultantplus://offline/ref=84345881026ECCA9FEFA549BDE022C64F7F570E09570D987E014B954351A446403142CB92ECA09C767AAFBC2CAE1F169208F6896827515FD14188Dc6V1L" TargetMode="External"/><Relationship Id="rId26" Type="http://schemas.openxmlformats.org/officeDocument/2006/relationships/hyperlink" Target="http://base.garant.ru/28721139/"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consultantplus://offline/ref=84345881026ECCA9FEFA549BDE022C64F7F570E09570D987E014B954351A446403142CB92ECA09C767AFF0C7CAE1F169208F6896827515FD14188Dc6V1L" TargetMode="External"/><Relationship Id="rId34" Type="http://schemas.openxmlformats.org/officeDocument/2006/relationships/hyperlink" Target="http://base.garant.ru/28721139/" TargetMode="External"/><Relationship Id="rId7" Type="http://schemas.openxmlformats.org/officeDocument/2006/relationships/hyperlink" Target="http://base.garant.ru/5425760/" TargetMode="External"/><Relationship Id="rId12" Type="http://schemas.openxmlformats.org/officeDocument/2006/relationships/hyperlink" Target="http://base.garant.ru/5425760/" TargetMode="External"/><Relationship Id="rId17" Type="http://schemas.openxmlformats.org/officeDocument/2006/relationships/hyperlink" Target="consultantplus://offline/ref=84345881026ECCA9FEFA549BDE022C64F7F570E09570D987E014B954351A446403142CB92ECA09C767AAF1C9CAE1F169208F6896827515FD14188Dc6V1L" TargetMode="External"/><Relationship Id="rId25" Type="http://schemas.openxmlformats.org/officeDocument/2006/relationships/hyperlink" Target="consultantplus://offline/ref=84345881026ECCA9FEFA4A96C86E766AF2FD2EE89671D6D9B94BE20962134E33565B2DF768C716C762B7F1C1C3cBV5L" TargetMode="External"/><Relationship Id="rId33" Type="http://schemas.openxmlformats.org/officeDocument/2006/relationships/hyperlink" Target="http://base.garant.ru/2872113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84345881026ECCA9FEFA4A96C86E766AF0FF2FED9772D6D9B94BE20962134E33445B75FB6AC708C667A2A79085E0AD2F759C6A93827710E1c1V6L" TargetMode="External"/><Relationship Id="rId20" Type="http://schemas.openxmlformats.org/officeDocument/2006/relationships/hyperlink" Target="consultantplus://offline/ref=84345881026ECCA9FEFA549BDE022C64F7F570E09570D987E014B954351A446403142CB92ECA09C767ABF5C6CAE1F169208F6896827515FD14188Dc6V1L" TargetMode="External"/><Relationship Id="rId29" Type="http://schemas.openxmlformats.org/officeDocument/2006/relationships/hyperlink" Target="http://base.garant.ru/2872113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ase.garant.ru/5425760/" TargetMode="External"/><Relationship Id="rId24" Type="http://schemas.openxmlformats.org/officeDocument/2006/relationships/hyperlink" Target="consultantplus://offline/ref=84345881026ECCA9FEFA4A96C86E766AF2FC27EE9373D6D9B94BE20962134E33565B2DF768C716C762B7F1C1C3cBV5L" TargetMode="External"/><Relationship Id="rId32" Type="http://schemas.openxmlformats.org/officeDocument/2006/relationships/hyperlink" Target="http://base.garant.ru/28721139/" TargetMode="External"/><Relationship Id="rId37" Type="http://schemas.openxmlformats.org/officeDocument/2006/relationships/hyperlink" Target="http://base.garant.ru/28721139/" TargetMode="External"/><Relationship Id="rId5" Type="http://schemas.openxmlformats.org/officeDocument/2006/relationships/webSettings" Target="webSettings.xml"/><Relationship Id="rId15" Type="http://schemas.openxmlformats.org/officeDocument/2006/relationships/hyperlink" Target="consultantplus://offline/ref=84345881026ECCA9FEFA549BDE022C64F7F570E09570D987E014B954351A446403142CB92ECA09C767ACFAC3CAE1F169208F6896827515FD14188Dc6V1L" TargetMode="External"/><Relationship Id="rId23" Type="http://schemas.openxmlformats.org/officeDocument/2006/relationships/hyperlink" Target="consultantplus://offline/ref=84345881026ECCA9FEFA549BDE022C64F7F570E09570D987E014B954351A446403142CB92ECA09C767AFF4C6CAE1F169208F6896827515FD14188Dc6V1L" TargetMode="External"/><Relationship Id="rId28" Type="http://schemas.openxmlformats.org/officeDocument/2006/relationships/hyperlink" Target="http://base.garant.ru/28721139/" TargetMode="External"/><Relationship Id="rId36" Type="http://schemas.openxmlformats.org/officeDocument/2006/relationships/hyperlink" Target="http://base.garant.ru/28721139/" TargetMode="External"/><Relationship Id="rId10" Type="http://schemas.openxmlformats.org/officeDocument/2006/relationships/hyperlink" Target="http://base.garant.ru/12125268/21/" TargetMode="External"/><Relationship Id="rId19" Type="http://schemas.openxmlformats.org/officeDocument/2006/relationships/hyperlink" Target="consultantplus://offline/ref=84345881026ECCA9FEFA4A96C86E766AF1F72BEB9272D6D9B94BE20962134E33565B2DF768C716C762B7F1C1C3cBV5L" TargetMode="External"/><Relationship Id="rId31" Type="http://schemas.openxmlformats.org/officeDocument/2006/relationships/hyperlink" Target="http://base.garant.ru/28721139/" TargetMode="External"/><Relationship Id="rId4" Type="http://schemas.openxmlformats.org/officeDocument/2006/relationships/settings" Target="settings.xml"/><Relationship Id="rId9" Type="http://schemas.openxmlformats.org/officeDocument/2006/relationships/hyperlink" Target="http://base.garant.ru/70878632/" TargetMode="External"/><Relationship Id="rId14" Type="http://schemas.openxmlformats.org/officeDocument/2006/relationships/hyperlink" Target="consultantplus://offline/ref=84345881026ECCA9FEFA549BDE022C64F7F570E09570D987E014B954351A446403142CB92ECA09C767ADFAC4CAE1F169208F6896827515FD14188Dc6V1L" TargetMode="External"/><Relationship Id="rId22" Type="http://schemas.openxmlformats.org/officeDocument/2006/relationships/hyperlink" Target="consultantplus://offline/ref=84345881026ECCA9FEFA549BDE022C64F7F570E09570D987E014B954351A446403142CB92ECA09C767AFF6C2CAE1F169208F6896827515FD14188Dc6V1L" TargetMode="External"/><Relationship Id="rId27" Type="http://schemas.openxmlformats.org/officeDocument/2006/relationships/hyperlink" Target="http://base.garant.ru/28721139/" TargetMode="External"/><Relationship Id="rId30" Type="http://schemas.openxmlformats.org/officeDocument/2006/relationships/footer" Target="footer1.xml"/><Relationship Id="rId35" Type="http://schemas.openxmlformats.org/officeDocument/2006/relationships/hyperlink" Target="http://base.garant.ru/287211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7428</Words>
  <Characters>42342</Characters>
  <Application>Microsoft Office Word</Application>
  <DocSecurity>0</DocSecurity>
  <Lines>352</Lines>
  <Paragraphs>99</Paragraphs>
  <ScaleCrop>false</ScaleCrop>
  <Company>HP Inc.</Company>
  <LinksUpToDate>false</LinksUpToDate>
  <CharactersWithSpaces>49671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LocalAdmin</cp:lastModifiedBy>
  <cp:revision>2</cp:revision>
  <dcterms:created xsi:type="dcterms:W3CDTF">2023-11-28T03:09:00Z</dcterms:created>
  <dcterms:modified xsi:type="dcterms:W3CDTF">2023-11-28T03:17:00Z</dcterms:modified>
</cp:coreProperties>
</file>