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BC4B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133C9F2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ХАЙЫРАКАНСКАЯ СРЕДНЯЯ ОБЩЕОБРАЗОВАТЕЛЬНАЯ ШКОЛА</w:t>
      </w:r>
    </w:p>
    <w:p w14:paraId="08894C5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2175D6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14:paraId="270DE92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сентября 2024 г.                                                                           № 1/42</w:t>
      </w:r>
    </w:p>
    <w:p w14:paraId="4039F77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44B7DCB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О внедрении целевой модели наставничества»</w:t>
      </w:r>
    </w:p>
    <w:p w14:paraId="582D0F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основании Распоряжения Минпросвещения России от 25.12.2019 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– 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 </w:t>
      </w:r>
    </w:p>
    <w:p w14:paraId="1A67D0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ПРИКАЗЫВАЮ: </w:t>
      </w:r>
    </w:p>
    <w:p w14:paraId="4FC4B4D0">
      <w:pPr>
        <w:pStyle w:val="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Внедрить в МБОУ Хайыраканская СОШ целевую модель наставничества</w:t>
      </w:r>
    </w:p>
    <w:p w14:paraId="5CE3413E">
      <w:pPr>
        <w:pStyle w:val="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координатором внедрения целевой модели наставничества Дулуш Чойгану Сергеевну, методиста школы</w:t>
      </w:r>
    </w:p>
    <w:p w14:paraId="70DB113F">
      <w:pPr>
        <w:pStyle w:val="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куратором внедрения целевой модели наставничества Монгуш Виолетту Ай-Хоевну, директора школы</w:t>
      </w:r>
    </w:p>
    <w:p w14:paraId="0FB15115">
      <w:pPr>
        <w:pStyle w:val="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14:paraId="44600181">
      <w:pPr>
        <w:pStyle w:val="6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«Дорожную карту», реализации целевой модели наставничества в МБОУ Хайыраканской  средней школе на 2024-2025 учебный год (Приложение 1);</w:t>
      </w:r>
    </w:p>
    <w:p w14:paraId="2AF7FFC5">
      <w:pPr>
        <w:pStyle w:val="6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наставничестве в МБОУ Хайыраканская средней школе  на 2024-2025 гг, (Приложение 2);</w:t>
      </w:r>
    </w:p>
    <w:p w14:paraId="6D7FCB22">
      <w:pPr>
        <w:pStyle w:val="6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Программу целевой модели наставничества в МБОУ Хайыраканской средней школе (Приложение 3).</w:t>
      </w:r>
    </w:p>
    <w:p w14:paraId="10FB6A38">
      <w:pPr>
        <w:pStyle w:val="6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14:paraId="20BD61AE">
      <w:pPr>
        <w:pStyle w:val="6"/>
        <w:ind w:left="480"/>
        <w:rPr>
          <w:rFonts w:ascii="Times New Roman" w:hAnsi="Times New Roman"/>
          <w:sz w:val="24"/>
          <w:szCs w:val="24"/>
        </w:rPr>
      </w:pPr>
    </w:p>
    <w:p w14:paraId="7C8FB31A">
      <w:pPr>
        <w:pStyle w:val="6"/>
        <w:ind w:left="480"/>
        <w:rPr>
          <w:rFonts w:ascii="Times New Roman" w:hAnsi="Times New Roman"/>
          <w:sz w:val="24"/>
          <w:szCs w:val="24"/>
        </w:rPr>
      </w:pPr>
    </w:p>
    <w:p w14:paraId="7EA1DCB6">
      <w:pPr>
        <w:pStyle w:val="6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09CB7558">
      <w:pPr>
        <w:rPr>
          <w:rFonts w:ascii="Times New Roman" w:hAnsi="Times New Roman"/>
          <w:sz w:val="24"/>
          <w:szCs w:val="24"/>
        </w:rPr>
      </w:pPr>
    </w:p>
    <w:p w14:paraId="078C0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Директор школы:                                /Монгуш В.А-Х./ </w:t>
      </w:r>
    </w:p>
    <w:p w14:paraId="4591FD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636E1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С приказом ознакомлена:                             /Дулуш Ч.С./</w:t>
      </w:r>
    </w:p>
    <w:p w14:paraId="50B6D9E1">
      <w:pPr>
        <w:rPr>
          <w:rFonts w:ascii="Times New Roman" w:hAnsi="Times New Roman"/>
          <w:sz w:val="24"/>
          <w:szCs w:val="24"/>
        </w:rPr>
      </w:pPr>
    </w:p>
    <w:p w14:paraId="6BD51243">
      <w:pPr>
        <w:jc w:val="center"/>
        <w:rPr>
          <w:rFonts w:ascii="Times New Roman" w:hAnsi="Times New Roman"/>
          <w:sz w:val="24"/>
          <w:szCs w:val="24"/>
        </w:rPr>
      </w:pPr>
    </w:p>
    <w:p w14:paraId="63C54D8E">
      <w:pPr>
        <w:jc w:val="center"/>
        <w:rPr>
          <w:rFonts w:ascii="Times New Roman" w:hAnsi="Times New Roman"/>
          <w:sz w:val="24"/>
          <w:szCs w:val="24"/>
        </w:rPr>
      </w:pPr>
    </w:p>
    <w:p w14:paraId="3537C551">
      <w:pPr>
        <w:jc w:val="center"/>
        <w:rPr>
          <w:rFonts w:ascii="Times New Roman" w:hAnsi="Times New Roman"/>
          <w:sz w:val="24"/>
          <w:szCs w:val="24"/>
        </w:rPr>
      </w:pPr>
    </w:p>
    <w:p w14:paraId="55A9942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Хайыраканская средняя общеобразовательная школа</w:t>
      </w:r>
    </w:p>
    <w:p w14:paraId="16A9B76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14:paraId="1F9B9E1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сентябрь 2024г                                                                                        № 1/43</w:t>
      </w:r>
    </w:p>
    <w:p w14:paraId="7F8B0E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назначении наставников и формировании наставнических пар»</w:t>
      </w:r>
    </w:p>
    <w:p w14:paraId="5B7720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соответствии с «дорожной картой» реализации целевой модели наставничества в МБОУ Хайыраканской СОШ на 2026 год,2022-2025 учебный год, утвержденной приказом лдиректора от «02» сентября 2024 года</w:t>
      </w:r>
    </w:p>
    <w:p w14:paraId="35BFFC8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24C5BC1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следующие наставнические пары  из числа детейс ОВЗ и детей –инвалидов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543"/>
        <w:gridCol w:w="2964"/>
        <w:gridCol w:w="3540"/>
      </w:tblGrid>
      <w:tr w14:paraId="6F2E3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</w:tcPr>
          <w:p w14:paraId="4B787F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43" w:type="dxa"/>
          </w:tcPr>
          <w:p w14:paraId="60E482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2964" w:type="dxa"/>
          </w:tcPr>
          <w:p w14:paraId="276B13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40" w:type="dxa"/>
          </w:tcPr>
          <w:p w14:paraId="160B5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14:paraId="58687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</w:tcPr>
          <w:p w14:paraId="141286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</w:tcPr>
          <w:p w14:paraId="77C07E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Сандак Буян-Доржу Аясович </w:t>
            </w:r>
          </w:p>
        </w:tc>
        <w:tc>
          <w:tcPr>
            <w:tcW w:w="2964" w:type="dxa"/>
          </w:tcPr>
          <w:p w14:paraId="750E9E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</w:tc>
        <w:tc>
          <w:tcPr>
            <w:tcW w:w="3540" w:type="dxa"/>
          </w:tcPr>
          <w:p w14:paraId="21ED3B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Дулуш Чойгана Сергеевна </w:t>
            </w:r>
          </w:p>
        </w:tc>
      </w:tr>
      <w:tr w14:paraId="15FBB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</w:tcPr>
          <w:p w14:paraId="32C29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</w:tcPr>
          <w:p w14:paraId="6F91F0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Тулуш  Сайын-Белек Эдуардович </w:t>
            </w:r>
          </w:p>
        </w:tc>
        <w:tc>
          <w:tcPr>
            <w:tcW w:w="2964" w:type="dxa"/>
          </w:tcPr>
          <w:p w14:paraId="776E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</w:tc>
        <w:tc>
          <w:tcPr>
            <w:tcW w:w="3540" w:type="dxa"/>
          </w:tcPr>
          <w:p w14:paraId="04770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Донгак Аяна Павловна </w:t>
            </w:r>
          </w:p>
        </w:tc>
      </w:tr>
      <w:tr w14:paraId="7501A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4" w:type="dxa"/>
          </w:tcPr>
          <w:p w14:paraId="2A7F70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</w:tcPr>
          <w:p w14:paraId="02482D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Монгуш Артыш М</w:t>
            </w:r>
            <w:r>
              <w:rPr>
                <w:rFonts w:cs="Calibri"/>
                <w:sz w:val="24"/>
                <w:szCs w:val="24"/>
              </w:rPr>
              <w:t>ѳ</w:t>
            </w:r>
            <w:r>
              <w:rPr>
                <w:rFonts w:ascii="Times New Roman" w:hAnsi="Times New Roman"/>
                <w:sz w:val="24"/>
                <w:szCs w:val="24"/>
              </w:rPr>
              <w:t>гей-оолович</w:t>
            </w:r>
          </w:p>
        </w:tc>
        <w:tc>
          <w:tcPr>
            <w:tcW w:w="2964" w:type="dxa"/>
          </w:tcPr>
          <w:p w14:paraId="56E9E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Учитель-ученик</w:t>
            </w:r>
          </w:p>
        </w:tc>
        <w:tc>
          <w:tcPr>
            <w:tcW w:w="3540" w:type="dxa"/>
          </w:tcPr>
          <w:p w14:paraId="389B59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Намдал Анай-Хаак Байыр-ооловна</w:t>
            </w:r>
          </w:p>
        </w:tc>
      </w:tr>
    </w:tbl>
    <w:p w14:paraId="1996F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BAA6E3">
      <w:pPr>
        <w:pStyle w:val="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Куратору наставнических пар  Ховалыг У.Х.</w:t>
      </w:r>
    </w:p>
    <w:p w14:paraId="588D7EB3">
      <w:pPr>
        <w:pStyle w:val="6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7020392A">
      <w:pPr>
        <w:pStyle w:val="6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Отслеживать реализацию плана дорожной карты.</w:t>
      </w:r>
    </w:p>
    <w:p w14:paraId="5AFFBED0">
      <w:pPr>
        <w:pStyle w:val="6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Отчитываться координатору о реализации цикла наставнической работы.</w:t>
      </w:r>
    </w:p>
    <w:p w14:paraId="03A694E0">
      <w:pPr>
        <w:pStyle w:val="6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14:paraId="075D32EB">
      <w:pPr>
        <w:pStyle w:val="6"/>
        <w:rPr>
          <w:rFonts w:ascii="Times New Roman" w:hAnsi="Times New Roman"/>
          <w:sz w:val="24"/>
          <w:szCs w:val="24"/>
        </w:rPr>
      </w:pPr>
    </w:p>
    <w:p w14:paraId="34686138">
      <w:pPr>
        <w:pStyle w:val="6"/>
        <w:rPr>
          <w:rFonts w:ascii="Times New Roman" w:hAnsi="Times New Roman"/>
          <w:sz w:val="24"/>
          <w:szCs w:val="24"/>
        </w:rPr>
      </w:pPr>
    </w:p>
    <w:p w14:paraId="1E022161">
      <w:pPr>
        <w:pStyle w:val="6"/>
        <w:rPr>
          <w:rFonts w:ascii="Times New Roman" w:hAnsi="Times New Roman"/>
          <w:sz w:val="24"/>
          <w:szCs w:val="24"/>
        </w:rPr>
      </w:pPr>
    </w:p>
    <w:p w14:paraId="305B8F7C"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Директор школы:                             / Сарыглар С.С../</w:t>
      </w:r>
    </w:p>
    <w:p w14:paraId="689DE200">
      <w:pPr>
        <w:rPr>
          <w:rFonts w:ascii="Times New Roman" w:hAnsi="Times New Roman"/>
          <w:sz w:val="24"/>
          <w:szCs w:val="24"/>
        </w:rPr>
      </w:pPr>
    </w:p>
    <w:p w14:paraId="6DD0389C">
      <w:pPr>
        <w:rPr>
          <w:rFonts w:ascii="Times New Roman" w:hAnsi="Times New Roman"/>
          <w:sz w:val="24"/>
          <w:szCs w:val="24"/>
        </w:rPr>
      </w:pPr>
    </w:p>
    <w:p w14:paraId="1A1A1291">
      <w:pPr>
        <w:rPr>
          <w:rFonts w:ascii="Times New Roman" w:hAnsi="Times New Roman"/>
          <w:sz w:val="24"/>
          <w:szCs w:val="24"/>
        </w:rPr>
      </w:pPr>
    </w:p>
    <w:p w14:paraId="3F6274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964109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92415D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1F202E9">
      <w:pPr>
        <w:spacing w:after="0"/>
        <w:rPr>
          <w:rFonts w:ascii="Times New Roman" w:hAnsi="Times New Roman"/>
          <w:sz w:val="24"/>
          <w:szCs w:val="24"/>
        </w:rPr>
      </w:pPr>
    </w:p>
    <w:p w14:paraId="22FE07D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 Хайыраканская средняя общеобразовательная школа</w:t>
      </w:r>
    </w:p>
    <w:p w14:paraId="538BCDC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14:paraId="754B2C1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«02» сентябрь 2024г                                                                                        № 1/48</w:t>
      </w:r>
    </w:p>
    <w:p w14:paraId="2F711C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назначении наставников и формировании наставнических пар»</w:t>
      </w:r>
    </w:p>
    <w:p w14:paraId="1EE796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В соответствии с «дорожной картой» реализации целевой модели наставничества в МБОУ Хайыраканской СОШ на 2026 год,2022-2025 учебный год, утвержденной приказом директора от «02» сентября 2024 года</w:t>
      </w:r>
    </w:p>
    <w:p w14:paraId="2D05DC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14:paraId="7F02A00E">
      <w:pPr>
        <w:pStyle w:val="6"/>
        <w:numPr>
          <w:ilvl w:val="0"/>
          <w:numId w:val="3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следующие наставнические пары над молодыми специалистами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54"/>
        <w:gridCol w:w="2461"/>
        <w:gridCol w:w="3533"/>
      </w:tblGrid>
      <w:tr w14:paraId="33FAD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4009F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14:paraId="35279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2461" w:type="dxa"/>
          </w:tcPr>
          <w:p w14:paraId="3E980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33" w:type="dxa"/>
          </w:tcPr>
          <w:p w14:paraId="2A07C6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14:paraId="08172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65CB34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14:paraId="30DA22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Дулуш Чойгана Сергеевна</w:t>
            </w:r>
          </w:p>
        </w:tc>
        <w:tc>
          <w:tcPr>
            <w:tcW w:w="2461" w:type="dxa"/>
          </w:tcPr>
          <w:p w14:paraId="4D83C6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учитель-учитель</w:t>
            </w:r>
          </w:p>
        </w:tc>
        <w:tc>
          <w:tcPr>
            <w:tcW w:w="3533" w:type="dxa"/>
          </w:tcPr>
          <w:p w14:paraId="583E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Делгер Айдыс Аликович</w:t>
            </w:r>
          </w:p>
        </w:tc>
      </w:tr>
      <w:tr w14:paraId="0F75B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64CD59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14:paraId="6786CA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Камаа Аяна Валерийевна</w:t>
            </w:r>
          </w:p>
        </w:tc>
        <w:tc>
          <w:tcPr>
            <w:tcW w:w="2461" w:type="dxa"/>
          </w:tcPr>
          <w:p w14:paraId="6FD71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35FD82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Шаннай Айдыс-оолвна</w:t>
            </w:r>
          </w:p>
        </w:tc>
      </w:tr>
      <w:tr w14:paraId="67018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23088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14:paraId="386F39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 Алефтина Сандан-ооловна</w:t>
            </w:r>
          </w:p>
        </w:tc>
        <w:tc>
          <w:tcPr>
            <w:tcW w:w="2461" w:type="dxa"/>
          </w:tcPr>
          <w:p w14:paraId="555C1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5E6439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Чейнеш Амуровна</w:t>
            </w:r>
          </w:p>
        </w:tc>
      </w:tr>
      <w:tr w14:paraId="4352E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005B5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14:paraId="4B39A7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Ондар Алена Шоевна</w:t>
            </w:r>
          </w:p>
        </w:tc>
        <w:tc>
          <w:tcPr>
            <w:tcW w:w="2461" w:type="dxa"/>
          </w:tcPr>
          <w:p w14:paraId="0C5A57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 учитель</w:t>
            </w:r>
          </w:p>
        </w:tc>
        <w:tc>
          <w:tcPr>
            <w:tcW w:w="3533" w:type="dxa"/>
          </w:tcPr>
          <w:p w14:paraId="13949E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Сесим Петровна</w:t>
            </w:r>
          </w:p>
        </w:tc>
      </w:tr>
      <w:tr w14:paraId="6C752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70731F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14:paraId="7A454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Донгак  Болат Байлакович </w:t>
            </w:r>
          </w:p>
        </w:tc>
        <w:tc>
          <w:tcPr>
            <w:tcW w:w="2461" w:type="dxa"/>
          </w:tcPr>
          <w:p w14:paraId="792F2B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4536B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Биче-оол Аяс Орланович</w:t>
            </w:r>
          </w:p>
        </w:tc>
      </w:tr>
    </w:tbl>
    <w:p w14:paraId="55BAB16F">
      <w:pPr>
        <w:rPr>
          <w:rFonts w:ascii="Times New Roman" w:hAnsi="Times New Roman"/>
          <w:sz w:val="24"/>
          <w:szCs w:val="24"/>
        </w:rPr>
      </w:pPr>
    </w:p>
    <w:p w14:paraId="60B236EE">
      <w:pPr>
        <w:pStyle w:val="6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Сформировать  наставничество  молодых  педагогов  в роли  наставляемых 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3054"/>
        <w:gridCol w:w="2461"/>
        <w:gridCol w:w="3533"/>
      </w:tblGrid>
      <w:tr w14:paraId="0DCE5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5CCD33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4" w:type="dxa"/>
          </w:tcPr>
          <w:p w14:paraId="7865B7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Наставник</w:t>
            </w:r>
          </w:p>
        </w:tc>
        <w:tc>
          <w:tcPr>
            <w:tcW w:w="2461" w:type="dxa"/>
          </w:tcPr>
          <w:p w14:paraId="30D376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3533" w:type="dxa"/>
          </w:tcPr>
          <w:p w14:paraId="35867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Наставляемый</w:t>
            </w:r>
          </w:p>
        </w:tc>
      </w:tr>
      <w:tr w14:paraId="2774B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626BA0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4" w:type="dxa"/>
          </w:tcPr>
          <w:p w14:paraId="71C8D9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Кара-Сал Айрана Эресовна</w:t>
            </w:r>
          </w:p>
        </w:tc>
        <w:tc>
          <w:tcPr>
            <w:tcW w:w="2461" w:type="dxa"/>
          </w:tcPr>
          <w:p w14:paraId="04BD7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79E1B1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Кара-Сал Вера Тыртый-ооловна</w:t>
            </w:r>
          </w:p>
        </w:tc>
      </w:tr>
      <w:tr w14:paraId="4A176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6FF6F9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4" w:type="dxa"/>
          </w:tcPr>
          <w:p w14:paraId="48FFDF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Шаннай Айдыс-ооловна</w:t>
            </w:r>
          </w:p>
        </w:tc>
        <w:tc>
          <w:tcPr>
            <w:tcW w:w="2461" w:type="dxa"/>
          </w:tcPr>
          <w:p w14:paraId="13BF61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12EE7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Кужугет Любовь Дакар-ооловна</w:t>
            </w:r>
          </w:p>
        </w:tc>
      </w:tr>
      <w:tr w14:paraId="783CA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24E860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4" w:type="dxa"/>
          </w:tcPr>
          <w:p w14:paraId="023DB0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Ондар Дарыяа Макаровна</w:t>
            </w:r>
          </w:p>
        </w:tc>
        <w:tc>
          <w:tcPr>
            <w:tcW w:w="2461" w:type="dxa"/>
          </w:tcPr>
          <w:p w14:paraId="00415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3D5498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 Надежда Ак-Саловна</w:t>
            </w:r>
          </w:p>
        </w:tc>
      </w:tr>
      <w:tr w14:paraId="24EED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07520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4" w:type="dxa"/>
          </w:tcPr>
          <w:p w14:paraId="255D8F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Сесим Петровна</w:t>
            </w:r>
          </w:p>
        </w:tc>
        <w:tc>
          <w:tcPr>
            <w:tcW w:w="2461" w:type="dxa"/>
          </w:tcPr>
          <w:p w14:paraId="4D5635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51E93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Ондар Алена Шоевна</w:t>
            </w:r>
          </w:p>
        </w:tc>
      </w:tr>
      <w:tr w14:paraId="5414E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" w:type="dxa"/>
          </w:tcPr>
          <w:p w14:paraId="0EB623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4" w:type="dxa"/>
          </w:tcPr>
          <w:p w14:paraId="31241D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Чейнеш Амуровна</w:t>
            </w:r>
          </w:p>
        </w:tc>
        <w:tc>
          <w:tcPr>
            <w:tcW w:w="2461" w:type="dxa"/>
          </w:tcPr>
          <w:p w14:paraId="59DFE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учитель-учитель</w:t>
            </w:r>
          </w:p>
        </w:tc>
        <w:tc>
          <w:tcPr>
            <w:tcW w:w="3533" w:type="dxa"/>
          </w:tcPr>
          <w:p w14:paraId="0C342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Сат Алефтина Сандан-ооловна</w:t>
            </w:r>
          </w:p>
        </w:tc>
      </w:tr>
    </w:tbl>
    <w:p w14:paraId="7565DB5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F16A3DD">
      <w:pPr>
        <w:rPr>
          <w:rFonts w:ascii="Times New Roman" w:hAnsi="Times New Roman"/>
          <w:sz w:val="24"/>
          <w:szCs w:val="24"/>
        </w:rPr>
      </w:pPr>
    </w:p>
    <w:p w14:paraId="3453B699">
      <w:pPr>
        <w:pStyle w:val="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Куратору наставнических пар   Ховалыг У.Х.</w:t>
      </w:r>
    </w:p>
    <w:p w14:paraId="3CF46858">
      <w:pPr>
        <w:pStyle w:val="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04FDE1FA">
      <w:pPr>
        <w:pStyle w:val="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Отслеживать реализацию плана дорожной карты.</w:t>
      </w:r>
    </w:p>
    <w:p w14:paraId="559A3841">
      <w:pPr>
        <w:pStyle w:val="6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Отчитываться координатору о реализации цикла наставнической работы.</w:t>
      </w:r>
    </w:p>
    <w:p w14:paraId="067028C7">
      <w:pPr>
        <w:pStyle w:val="6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приказа оставляю за собой.</w:t>
      </w:r>
    </w:p>
    <w:p w14:paraId="05C29506">
      <w:pPr>
        <w:pStyle w:val="6"/>
        <w:rPr>
          <w:rFonts w:ascii="Times New Roman" w:hAnsi="Times New Roman"/>
          <w:sz w:val="24"/>
          <w:szCs w:val="24"/>
        </w:rPr>
      </w:pPr>
    </w:p>
    <w:p w14:paraId="7160285C">
      <w:pPr>
        <w:pStyle w:val="6"/>
        <w:rPr>
          <w:rFonts w:ascii="Times New Roman" w:hAnsi="Times New Roman"/>
          <w:sz w:val="24"/>
          <w:szCs w:val="24"/>
        </w:rPr>
      </w:pPr>
    </w:p>
    <w:p w14:paraId="20B63B75">
      <w:pPr>
        <w:pStyle w:val="6"/>
        <w:rPr>
          <w:rFonts w:ascii="Times New Roman" w:hAnsi="Times New Roman"/>
          <w:sz w:val="24"/>
          <w:szCs w:val="24"/>
        </w:rPr>
      </w:pPr>
    </w:p>
    <w:p w14:paraId="1A820C82">
      <w:pPr>
        <w:pStyle w:val="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Директор школы:___________________/ Сарыглар С.С./                             /</w:t>
      </w:r>
    </w:p>
    <w:p w14:paraId="349855AE">
      <w:pPr>
        <w:spacing w:after="0"/>
        <w:rPr>
          <w:rFonts w:ascii="Times New Roman" w:hAnsi="Times New Roman"/>
          <w:sz w:val="24"/>
          <w:szCs w:val="24"/>
        </w:rPr>
      </w:pPr>
    </w:p>
    <w:p w14:paraId="0E602F9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312618C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ХАЙЫРАКАНСКАЯ СРЕДНЯЯ ОБЩЕОБРАЗОВАТЕЛЬНАЯ ШКОЛА</w:t>
      </w:r>
    </w:p>
    <w:p w14:paraId="19AEDD4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4F3AC8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14:paraId="02E08C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сентября 2024 г.                                                                              № 1/45</w:t>
      </w:r>
    </w:p>
    <w:p w14:paraId="3483AEC5">
      <w:pPr>
        <w:rPr>
          <w:rFonts w:ascii="Times New Roman" w:hAnsi="Times New Roman"/>
          <w:sz w:val="24"/>
          <w:szCs w:val="24"/>
        </w:rPr>
      </w:pPr>
    </w:p>
    <w:p w14:paraId="3154432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закреплении  наставников за участниками проекта « в каждой семье – не менее одного ребенка с высшим образованием» на 2024-2025 учебный год</w:t>
      </w:r>
    </w:p>
    <w:p w14:paraId="272B02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основании Постановления правительства РТ от18 декабря 2017г. №547 об утверждении порядка реализации проекта Главы Республики Тыва « В каждой семье- не менее одного ребенка с высшим образованием» </w:t>
      </w:r>
    </w:p>
    <w:p w14:paraId="544281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ПРИКАЗЫВАЮ: </w:t>
      </w:r>
    </w:p>
    <w:p w14:paraId="16BBEEC7">
      <w:pPr>
        <w:pStyle w:val="6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Закрепить наставников  для обучающихся  из числа « группы риска» в форме учитель -ученик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437"/>
        <w:gridCol w:w="3166"/>
        <w:gridCol w:w="1881"/>
      </w:tblGrid>
      <w:tr w14:paraId="45F9F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3036A78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3437" w:type="dxa"/>
          </w:tcPr>
          <w:p w14:paraId="36528890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 наставника</w:t>
            </w:r>
          </w:p>
        </w:tc>
        <w:tc>
          <w:tcPr>
            <w:tcW w:w="3166" w:type="dxa"/>
          </w:tcPr>
          <w:p w14:paraId="6562F81A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Ф.И.О участника</w:t>
            </w:r>
          </w:p>
        </w:tc>
        <w:tc>
          <w:tcPr>
            <w:tcW w:w="1881" w:type="dxa"/>
          </w:tcPr>
          <w:p w14:paraId="68110DB7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класс</w:t>
            </w:r>
          </w:p>
        </w:tc>
      </w:tr>
      <w:tr w14:paraId="268C8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08C65B2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437" w:type="dxa"/>
          </w:tcPr>
          <w:p w14:paraId="0458B8CE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Донгак  Аяна Павловна</w:t>
            </w:r>
          </w:p>
        </w:tc>
        <w:tc>
          <w:tcPr>
            <w:tcW w:w="3166" w:type="dxa"/>
          </w:tcPr>
          <w:p w14:paraId="194B36A3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Кужугет Лилиана Амировна</w:t>
            </w:r>
          </w:p>
        </w:tc>
        <w:tc>
          <w:tcPr>
            <w:tcW w:w="1881" w:type="dxa"/>
          </w:tcPr>
          <w:p w14:paraId="7BA7096C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14:paraId="727D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07BD61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437" w:type="dxa"/>
          </w:tcPr>
          <w:p w14:paraId="040A62F6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Ондар Мая Михайловна</w:t>
            </w:r>
          </w:p>
        </w:tc>
        <w:tc>
          <w:tcPr>
            <w:tcW w:w="3166" w:type="dxa"/>
          </w:tcPr>
          <w:p w14:paraId="28A2C8F9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Монгуш Адиль-Хаан Кеживович</w:t>
            </w:r>
          </w:p>
        </w:tc>
        <w:tc>
          <w:tcPr>
            <w:tcW w:w="1881" w:type="dxa"/>
          </w:tcPr>
          <w:p w14:paraId="2196B3D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14:paraId="39182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E01591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37" w:type="dxa"/>
          </w:tcPr>
          <w:p w14:paraId="659BF74E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Делгер Айдыс Аликович</w:t>
            </w:r>
          </w:p>
        </w:tc>
        <w:tc>
          <w:tcPr>
            <w:tcW w:w="3166" w:type="dxa"/>
          </w:tcPr>
          <w:p w14:paraId="26B21723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Ондар Сухбат</w:t>
            </w:r>
          </w:p>
        </w:tc>
        <w:tc>
          <w:tcPr>
            <w:tcW w:w="1881" w:type="dxa"/>
          </w:tcPr>
          <w:p w14:paraId="0E306F8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 «б»</w:t>
            </w:r>
          </w:p>
        </w:tc>
      </w:tr>
      <w:tr w14:paraId="1E874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68AD22E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37" w:type="dxa"/>
          </w:tcPr>
          <w:p w14:paraId="368A2E03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66" w:type="dxa"/>
          </w:tcPr>
          <w:p w14:paraId="54FAEC50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Донгак Субедей</w:t>
            </w:r>
          </w:p>
        </w:tc>
        <w:tc>
          <w:tcPr>
            <w:tcW w:w="1881" w:type="dxa"/>
          </w:tcPr>
          <w:p w14:paraId="6870D3F5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14:paraId="1ACB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180A812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437" w:type="dxa"/>
          </w:tcPr>
          <w:p w14:paraId="270C586F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Камаа Чингис Лазарьевич</w:t>
            </w:r>
          </w:p>
        </w:tc>
        <w:tc>
          <w:tcPr>
            <w:tcW w:w="3166" w:type="dxa"/>
          </w:tcPr>
          <w:p w14:paraId="29CFC71F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Кара-Сал Дамба-Очур</w:t>
            </w:r>
          </w:p>
          <w:p w14:paraId="50FBADF2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Кара-Сал Дамба-Доржу</w:t>
            </w:r>
          </w:p>
        </w:tc>
        <w:tc>
          <w:tcPr>
            <w:tcW w:w="1881" w:type="dxa"/>
          </w:tcPr>
          <w:p w14:paraId="01E2EFE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14:paraId="1539E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1E3A7229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437" w:type="dxa"/>
          </w:tcPr>
          <w:p w14:paraId="2107274D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Монгуш Чойгана Сергеевна</w:t>
            </w:r>
          </w:p>
        </w:tc>
        <w:tc>
          <w:tcPr>
            <w:tcW w:w="3166" w:type="dxa"/>
          </w:tcPr>
          <w:p w14:paraId="4D3A47B3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Ооржак Алдын-Херел</w:t>
            </w:r>
          </w:p>
        </w:tc>
        <w:tc>
          <w:tcPr>
            <w:tcW w:w="1881" w:type="dxa"/>
          </w:tcPr>
          <w:p w14:paraId="5A3FAC68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14:paraId="436D7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5015823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437" w:type="dxa"/>
          </w:tcPr>
          <w:p w14:paraId="1267BB59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Донгак Болат Байлакович</w:t>
            </w:r>
          </w:p>
        </w:tc>
        <w:tc>
          <w:tcPr>
            <w:tcW w:w="3166" w:type="dxa"/>
          </w:tcPr>
          <w:p w14:paraId="00591B17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Чачыр-оол Санчай</w:t>
            </w:r>
          </w:p>
        </w:tc>
        <w:tc>
          <w:tcPr>
            <w:tcW w:w="1881" w:type="dxa"/>
          </w:tcPr>
          <w:p w14:paraId="4C6DE7B3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«а»</w:t>
            </w:r>
          </w:p>
        </w:tc>
      </w:tr>
      <w:tr w14:paraId="2F464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2" w:type="dxa"/>
          </w:tcPr>
          <w:p w14:paraId="43AB5D66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437" w:type="dxa"/>
          </w:tcPr>
          <w:p w14:paraId="43B15038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Сат Вячеслав Дадар-оолович</w:t>
            </w:r>
          </w:p>
        </w:tc>
        <w:tc>
          <w:tcPr>
            <w:tcW w:w="3166" w:type="dxa"/>
          </w:tcPr>
          <w:p w14:paraId="2D0D2919">
            <w:pPr>
              <w:pStyle w:val="6"/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Ооржак Тимуджин</w:t>
            </w:r>
          </w:p>
        </w:tc>
        <w:tc>
          <w:tcPr>
            <w:tcW w:w="1881" w:type="dxa"/>
          </w:tcPr>
          <w:p w14:paraId="2492051E">
            <w:pPr>
              <w:pStyle w:val="6"/>
              <w:spacing w:after="0" w:line="240" w:lineRule="auto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</w:tbl>
    <w:p w14:paraId="149B1231">
      <w:pPr>
        <w:spacing w:after="0"/>
        <w:rPr>
          <w:rFonts w:ascii="Times New Roman" w:hAnsi="Times New Roman"/>
          <w:sz w:val="24"/>
          <w:szCs w:val="24"/>
        </w:rPr>
      </w:pPr>
    </w:p>
    <w:p w14:paraId="4852F44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. Контроль над исполнением настоящего приказа возложить на заместителя директора по УВР    </w:t>
      </w:r>
    </w:p>
    <w:p w14:paraId="2874ABE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Ондар Луиза Алдын-ооловна. </w:t>
      </w:r>
    </w:p>
    <w:p w14:paraId="30B663E2">
      <w:pPr>
        <w:spacing w:after="0"/>
        <w:rPr>
          <w:rFonts w:ascii="Times New Roman" w:hAnsi="Times New Roman"/>
          <w:sz w:val="24"/>
          <w:szCs w:val="24"/>
        </w:rPr>
      </w:pPr>
    </w:p>
    <w:p w14:paraId="19D99A8D">
      <w:pPr>
        <w:spacing w:after="0"/>
        <w:rPr>
          <w:rFonts w:ascii="Times New Roman" w:hAnsi="Times New Roman"/>
          <w:sz w:val="24"/>
          <w:szCs w:val="24"/>
        </w:rPr>
      </w:pPr>
    </w:p>
    <w:p w14:paraId="2BD368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Директор школы:                                     /Монгуш В.А-Х./</w:t>
      </w:r>
    </w:p>
    <w:p w14:paraId="0FB30294">
      <w:pPr>
        <w:spacing w:after="0"/>
        <w:rPr>
          <w:rFonts w:ascii="Times New Roman" w:hAnsi="Times New Roman"/>
          <w:sz w:val="24"/>
          <w:szCs w:val="24"/>
        </w:rPr>
      </w:pPr>
    </w:p>
    <w:p w14:paraId="649829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С приказом ознакомлена:                        /Ондар Л.А./ </w:t>
      </w:r>
    </w:p>
    <w:p w14:paraId="5E6C153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2FD8F1E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CD7EDAE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EC148B"/>
    <w:multiLevelType w:val="multilevel"/>
    <w:tmpl w:val="00EC148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1">
    <w:nsid w:val="3DEC3B6D"/>
    <w:multiLevelType w:val="multilevel"/>
    <w:tmpl w:val="3DEC3B6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B0C7F"/>
    <w:multiLevelType w:val="multilevel"/>
    <w:tmpl w:val="40BB0C7F"/>
    <w:lvl w:ilvl="0" w:tentative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3">
    <w:nsid w:val="41B21445"/>
    <w:multiLevelType w:val="multilevel"/>
    <w:tmpl w:val="41B214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ACD341E"/>
    <w:multiLevelType w:val="multilevel"/>
    <w:tmpl w:val="5ACD34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14"/>
    <w:rsid w:val="001A4A65"/>
    <w:rsid w:val="0034655C"/>
    <w:rsid w:val="006A6DC5"/>
    <w:rsid w:val="00826C4F"/>
    <w:rsid w:val="00901836"/>
    <w:rsid w:val="009155AE"/>
    <w:rsid w:val="00993874"/>
    <w:rsid w:val="00B10314"/>
    <w:rsid w:val="00B26D8A"/>
    <w:rsid w:val="00C6774D"/>
    <w:rsid w:val="00CC176C"/>
    <w:rsid w:val="00CC715C"/>
    <w:rsid w:val="177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953</Words>
  <Characters>5436</Characters>
  <Lines>45</Lines>
  <Paragraphs>12</Paragraphs>
  <TotalTime>107</TotalTime>
  <ScaleCrop>false</ScaleCrop>
  <LinksUpToDate>false</LinksUpToDate>
  <CharactersWithSpaces>6377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2024-11-15T08:42:00Z</dcterms:created>
  <dc:creator>User</dc:creator>
  <cp:lastModifiedBy>LocalAdmin</cp:lastModifiedBy>
  <cp:lastPrinted>2024-11-22T02:31:00Z</cp:lastPrinted>
  <dcterms:modified xsi:type="dcterms:W3CDTF">2024-11-22T06:23:00Z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56FD14ACA6F14780B737DC721B966D49_13</vt:lpwstr>
  </property>
</Properties>
</file>